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bCs w:val="0"/>
          <w:caps w:val="0"/>
          <w:noProof w:val="0"/>
          <w:color w:val="auto"/>
          <w:sz w:val="22"/>
          <w:szCs w:val="22"/>
        </w:rPr>
        <w:id w:val="1619952964"/>
        <w:docPartObj>
          <w:docPartGallery w:val="Table of Contents"/>
          <w:docPartUnique/>
        </w:docPartObj>
      </w:sdtPr>
      <w:sdtEndPr>
        <w:rPr>
          <w:b/>
        </w:rPr>
      </w:sdtEndPr>
      <w:sdtContent>
        <w:p w14:paraId="333E7552" w14:textId="77777777" w:rsidR="009756EF" w:rsidRDefault="008570F1">
          <w:pPr>
            <w:pStyle w:val="TOC1"/>
            <w:rPr>
              <w:rFonts w:asciiTheme="minorHAnsi" w:eastAsiaTheme="minorEastAsia" w:hAnsiTheme="minorHAnsi"/>
              <w:bCs w:val="0"/>
              <w:caps w:val="0"/>
              <w:color w:val="auto"/>
              <w:sz w:val="22"/>
              <w:szCs w:val="22"/>
            </w:rPr>
          </w:pPr>
          <w:r>
            <w:fldChar w:fldCharType="begin"/>
          </w:r>
          <w:r>
            <w:instrText xml:space="preserve"> TOC \o "1-1" \n \h \z \u </w:instrText>
          </w:r>
          <w:r>
            <w:fldChar w:fldCharType="separate"/>
          </w:r>
          <w:hyperlink w:anchor="_Toc239855140" w:history="1">
            <w:r w:rsidR="009756EF" w:rsidRPr="0074620E">
              <w:rPr>
                <w:rStyle w:val="Hyperlink"/>
              </w:rPr>
              <w:t>1.</w:t>
            </w:r>
            <w:r w:rsidR="009756EF">
              <w:rPr>
                <w:rFonts w:asciiTheme="minorHAnsi" w:eastAsiaTheme="minorEastAsia" w:hAnsiTheme="minorHAnsi"/>
                <w:bCs w:val="0"/>
                <w:caps w:val="0"/>
                <w:color w:val="auto"/>
                <w:sz w:val="22"/>
                <w:szCs w:val="22"/>
              </w:rPr>
              <w:tab/>
            </w:r>
            <w:r w:rsidR="009756EF" w:rsidRPr="0074620E">
              <w:rPr>
                <w:rStyle w:val="Hyperlink"/>
              </w:rPr>
              <w:t>IS THERE A GENERAL ORDER THAT GOVERNS EFILING?</w:t>
            </w:r>
          </w:hyperlink>
        </w:p>
        <w:p w14:paraId="7E279EDB" w14:textId="77777777" w:rsidR="009756EF" w:rsidRDefault="009756EF">
          <w:pPr>
            <w:pStyle w:val="TOC1"/>
            <w:rPr>
              <w:rFonts w:asciiTheme="minorHAnsi" w:eastAsiaTheme="minorEastAsia" w:hAnsiTheme="minorHAnsi"/>
              <w:bCs w:val="0"/>
              <w:caps w:val="0"/>
              <w:color w:val="auto"/>
              <w:sz w:val="22"/>
              <w:szCs w:val="22"/>
            </w:rPr>
          </w:pPr>
          <w:hyperlink w:anchor="_Toc239855141" w:history="1">
            <w:r w:rsidRPr="0074620E">
              <w:rPr>
                <w:rStyle w:val="Hyperlink"/>
              </w:rPr>
              <w:t>2.</w:t>
            </w:r>
            <w:r>
              <w:rPr>
                <w:rFonts w:asciiTheme="minorHAnsi" w:eastAsiaTheme="minorEastAsia" w:hAnsiTheme="minorHAnsi"/>
                <w:bCs w:val="0"/>
                <w:caps w:val="0"/>
                <w:color w:val="auto"/>
                <w:sz w:val="22"/>
                <w:szCs w:val="22"/>
              </w:rPr>
              <w:tab/>
            </w:r>
            <w:r w:rsidRPr="0074620E">
              <w:rPr>
                <w:rStyle w:val="Hyperlink"/>
              </w:rPr>
              <w:t>HOW DOES EFILING WORK?</w:t>
            </w:r>
          </w:hyperlink>
        </w:p>
        <w:p w14:paraId="5106301E" w14:textId="77777777" w:rsidR="009756EF" w:rsidRDefault="009756EF">
          <w:pPr>
            <w:pStyle w:val="TOC1"/>
            <w:rPr>
              <w:rFonts w:asciiTheme="minorHAnsi" w:eastAsiaTheme="minorEastAsia" w:hAnsiTheme="minorHAnsi"/>
              <w:bCs w:val="0"/>
              <w:caps w:val="0"/>
              <w:color w:val="auto"/>
              <w:sz w:val="22"/>
              <w:szCs w:val="22"/>
            </w:rPr>
          </w:pPr>
          <w:hyperlink w:anchor="_Toc239855142" w:history="1">
            <w:r w:rsidRPr="0074620E">
              <w:rPr>
                <w:rStyle w:val="Hyperlink"/>
              </w:rPr>
              <w:t>3.</w:t>
            </w:r>
            <w:r>
              <w:rPr>
                <w:rFonts w:asciiTheme="minorHAnsi" w:eastAsiaTheme="minorEastAsia" w:hAnsiTheme="minorHAnsi"/>
                <w:bCs w:val="0"/>
                <w:caps w:val="0"/>
                <w:color w:val="auto"/>
                <w:sz w:val="22"/>
                <w:szCs w:val="22"/>
              </w:rPr>
              <w:tab/>
            </w:r>
            <w:r w:rsidRPr="0074620E">
              <w:rPr>
                <w:rStyle w:val="Hyperlink"/>
              </w:rPr>
              <w:t>IS EFILING MANDATORY?</w:t>
            </w:r>
          </w:hyperlink>
        </w:p>
        <w:p w14:paraId="7570D2C6" w14:textId="77777777" w:rsidR="009756EF" w:rsidRDefault="009756EF">
          <w:pPr>
            <w:pStyle w:val="TOC1"/>
            <w:rPr>
              <w:rFonts w:asciiTheme="minorHAnsi" w:eastAsiaTheme="minorEastAsia" w:hAnsiTheme="minorHAnsi"/>
              <w:bCs w:val="0"/>
              <w:caps w:val="0"/>
              <w:color w:val="auto"/>
              <w:sz w:val="22"/>
              <w:szCs w:val="22"/>
            </w:rPr>
          </w:pPr>
          <w:hyperlink w:anchor="_Toc239855143" w:history="1">
            <w:r w:rsidRPr="0074620E">
              <w:rPr>
                <w:rStyle w:val="Hyperlink"/>
              </w:rPr>
              <w:t>4.</w:t>
            </w:r>
            <w:r>
              <w:rPr>
                <w:rFonts w:asciiTheme="minorHAnsi" w:eastAsiaTheme="minorEastAsia" w:hAnsiTheme="minorHAnsi"/>
                <w:bCs w:val="0"/>
                <w:caps w:val="0"/>
                <w:color w:val="auto"/>
                <w:sz w:val="22"/>
                <w:szCs w:val="22"/>
              </w:rPr>
              <w:tab/>
            </w:r>
            <w:r w:rsidRPr="0074620E">
              <w:rPr>
                <w:rStyle w:val="Hyperlink"/>
              </w:rPr>
              <w:t>I AM A SELF-REPRESENTED LITIGANT.  DO I HAVE TO EFILE?</w:t>
            </w:r>
          </w:hyperlink>
        </w:p>
        <w:p w14:paraId="0452FB02" w14:textId="77777777" w:rsidR="009756EF" w:rsidRDefault="009756EF">
          <w:pPr>
            <w:pStyle w:val="TOC1"/>
            <w:rPr>
              <w:rFonts w:asciiTheme="minorHAnsi" w:eastAsiaTheme="minorEastAsia" w:hAnsiTheme="minorHAnsi"/>
              <w:bCs w:val="0"/>
              <w:caps w:val="0"/>
              <w:color w:val="auto"/>
              <w:sz w:val="22"/>
              <w:szCs w:val="22"/>
            </w:rPr>
          </w:pPr>
          <w:hyperlink w:anchor="_Toc239855144" w:history="1">
            <w:r w:rsidRPr="0074620E">
              <w:rPr>
                <w:rStyle w:val="Hyperlink"/>
              </w:rPr>
              <w:t>5.</w:t>
            </w:r>
            <w:r>
              <w:rPr>
                <w:rFonts w:asciiTheme="minorHAnsi" w:eastAsiaTheme="minorEastAsia" w:hAnsiTheme="minorHAnsi"/>
                <w:bCs w:val="0"/>
                <w:caps w:val="0"/>
                <w:color w:val="auto"/>
                <w:sz w:val="22"/>
                <w:szCs w:val="22"/>
              </w:rPr>
              <w:tab/>
            </w:r>
            <w:r w:rsidRPr="0074620E">
              <w:rPr>
                <w:rStyle w:val="Hyperlink"/>
              </w:rPr>
              <w:t>WHAT ARE THE TECHNICAL REQUIREMENTS FOR DOCUMENTS BEING EFILED?</w:t>
            </w:r>
          </w:hyperlink>
        </w:p>
        <w:p w14:paraId="7E741F9D" w14:textId="77777777" w:rsidR="009756EF" w:rsidRDefault="009756EF">
          <w:pPr>
            <w:pStyle w:val="TOC1"/>
            <w:rPr>
              <w:rFonts w:asciiTheme="minorHAnsi" w:eastAsiaTheme="minorEastAsia" w:hAnsiTheme="minorHAnsi"/>
              <w:bCs w:val="0"/>
              <w:caps w:val="0"/>
              <w:color w:val="auto"/>
              <w:sz w:val="22"/>
              <w:szCs w:val="22"/>
            </w:rPr>
          </w:pPr>
          <w:hyperlink w:anchor="_Toc239855145" w:history="1">
            <w:r w:rsidRPr="0074620E">
              <w:rPr>
                <w:rStyle w:val="Hyperlink"/>
              </w:rPr>
              <w:t>6.</w:t>
            </w:r>
            <w:r>
              <w:rPr>
                <w:rFonts w:asciiTheme="minorHAnsi" w:eastAsiaTheme="minorEastAsia" w:hAnsiTheme="minorHAnsi"/>
                <w:bCs w:val="0"/>
                <w:caps w:val="0"/>
                <w:color w:val="auto"/>
                <w:sz w:val="22"/>
                <w:szCs w:val="22"/>
              </w:rPr>
              <w:tab/>
            </w:r>
            <w:r w:rsidRPr="0074620E">
              <w:rPr>
                <w:rStyle w:val="Hyperlink"/>
              </w:rPr>
              <w:t>HOW DO I SUBMIT DOCUMENTS EXEMPT FROM EFILING?</w:t>
            </w:r>
          </w:hyperlink>
        </w:p>
        <w:p w14:paraId="47EDCA76" w14:textId="77777777" w:rsidR="009756EF" w:rsidRDefault="009756EF">
          <w:pPr>
            <w:pStyle w:val="TOC1"/>
            <w:rPr>
              <w:rFonts w:asciiTheme="minorHAnsi" w:eastAsiaTheme="minorEastAsia" w:hAnsiTheme="minorHAnsi"/>
              <w:bCs w:val="0"/>
              <w:caps w:val="0"/>
              <w:color w:val="auto"/>
              <w:sz w:val="22"/>
              <w:szCs w:val="22"/>
            </w:rPr>
          </w:pPr>
          <w:hyperlink w:anchor="_Toc239855146" w:history="1">
            <w:r w:rsidRPr="0074620E">
              <w:rPr>
                <w:rStyle w:val="Hyperlink"/>
              </w:rPr>
              <w:t>7.</w:t>
            </w:r>
            <w:r>
              <w:rPr>
                <w:rFonts w:asciiTheme="minorHAnsi" w:eastAsiaTheme="minorEastAsia" w:hAnsiTheme="minorHAnsi"/>
                <w:bCs w:val="0"/>
                <w:caps w:val="0"/>
                <w:color w:val="auto"/>
                <w:sz w:val="22"/>
                <w:szCs w:val="22"/>
              </w:rPr>
              <w:tab/>
            </w:r>
            <w:r w:rsidRPr="0074620E">
              <w:rPr>
                <w:rStyle w:val="Hyperlink"/>
              </w:rPr>
              <w:t>IS EFILING THE SAME AS FAX FILING?</w:t>
            </w:r>
          </w:hyperlink>
        </w:p>
        <w:p w14:paraId="087CF799" w14:textId="77777777" w:rsidR="009756EF" w:rsidRDefault="009756EF">
          <w:pPr>
            <w:pStyle w:val="TOC1"/>
            <w:rPr>
              <w:rFonts w:asciiTheme="minorHAnsi" w:eastAsiaTheme="minorEastAsia" w:hAnsiTheme="minorHAnsi"/>
              <w:bCs w:val="0"/>
              <w:caps w:val="0"/>
              <w:color w:val="auto"/>
              <w:sz w:val="22"/>
              <w:szCs w:val="22"/>
            </w:rPr>
          </w:pPr>
          <w:hyperlink w:anchor="_Toc239855147" w:history="1">
            <w:r w:rsidRPr="0074620E">
              <w:rPr>
                <w:rStyle w:val="Hyperlink"/>
              </w:rPr>
              <w:t>8.</w:t>
            </w:r>
            <w:r>
              <w:rPr>
                <w:rFonts w:asciiTheme="minorHAnsi" w:eastAsiaTheme="minorEastAsia" w:hAnsiTheme="minorHAnsi"/>
                <w:bCs w:val="0"/>
                <w:caps w:val="0"/>
                <w:color w:val="auto"/>
                <w:sz w:val="22"/>
                <w:szCs w:val="22"/>
              </w:rPr>
              <w:tab/>
            </w:r>
            <w:r w:rsidRPr="0074620E">
              <w:rPr>
                <w:rStyle w:val="Hyperlink"/>
              </w:rPr>
              <w:t>IS FAX FILING STILL AVAILABLE?</w:t>
            </w:r>
          </w:hyperlink>
        </w:p>
        <w:p w14:paraId="3D335D2F" w14:textId="77777777" w:rsidR="009756EF" w:rsidRDefault="009756EF">
          <w:pPr>
            <w:pStyle w:val="TOC1"/>
            <w:rPr>
              <w:rFonts w:asciiTheme="minorHAnsi" w:eastAsiaTheme="minorEastAsia" w:hAnsiTheme="minorHAnsi"/>
              <w:bCs w:val="0"/>
              <w:caps w:val="0"/>
              <w:color w:val="auto"/>
              <w:sz w:val="22"/>
              <w:szCs w:val="22"/>
            </w:rPr>
          </w:pPr>
          <w:hyperlink w:anchor="_Toc239855148" w:history="1">
            <w:r w:rsidRPr="0074620E">
              <w:rPr>
                <w:rStyle w:val="Hyperlink"/>
              </w:rPr>
              <w:t>9.</w:t>
            </w:r>
            <w:r>
              <w:rPr>
                <w:rFonts w:asciiTheme="minorHAnsi" w:eastAsiaTheme="minorEastAsia" w:hAnsiTheme="minorHAnsi"/>
                <w:bCs w:val="0"/>
                <w:caps w:val="0"/>
                <w:color w:val="auto"/>
                <w:sz w:val="22"/>
                <w:szCs w:val="22"/>
              </w:rPr>
              <w:tab/>
            </w:r>
            <w:r w:rsidRPr="0074620E">
              <w:rPr>
                <w:rStyle w:val="Hyperlink"/>
              </w:rPr>
              <w:t>IF I DECIDE TO EFILE, DO I HAVE TO USE AN EFSP?</w:t>
            </w:r>
          </w:hyperlink>
        </w:p>
        <w:p w14:paraId="768A9B2E" w14:textId="77777777" w:rsidR="009756EF" w:rsidRDefault="009756EF">
          <w:pPr>
            <w:pStyle w:val="TOC1"/>
            <w:rPr>
              <w:rFonts w:asciiTheme="minorHAnsi" w:eastAsiaTheme="minorEastAsia" w:hAnsiTheme="minorHAnsi"/>
              <w:bCs w:val="0"/>
              <w:caps w:val="0"/>
              <w:color w:val="auto"/>
              <w:sz w:val="22"/>
              <w:szCs w:val="22"/>
            </w:rPr>
          </w:pPr>
          <w:hyperlink w:anchor="_Toc239855149" w:history="1">
            <w:r w:rsidRPr="0074620E">
              <w:rPr>
                <w:rStyle w:val="Hyperlink"/>
              </w:rPr>
              <w:t>10.</w:t>
            </w:r>
            <w:r>
              <w:rPr>
                <w:rFonts w:asciiTheme="minorHAnsi" w:eastAsiaTheme="minorEastAsia" w:hAnsiTheme="minorHAnsi"/>
                <w:bCs w:val="0"/>
                <w:caps w:val="0"/>
                <w:color w:val="auto"/>
                <w:sz w:val="22"/>
                <w:szCs w:val="22"/>
              </w:rPr>
              <w:tab/>
            </w:r>
            <w:r w:rsidRPr="0074620E">
              <w:rPr>
                <w:rStyle w:val="Hyperlink"/>
              </w:rPr>
              <w:t>WHICH EFSP CAN I USE?</w:t>
            </w:r>
          </w:hyperlink>
        </w:p>
        <w:p w14:paraId="3E701C03" w14:textId="77777777" w:rsidR="009756EF" w:rsidRDefault="009756EF">
          <w:pPr>
            <w:pStyle w:val="TOC1"/>
            <w:rPr>
              <w:rFonts w:asciiTheme="minorHAnsi" w:eastAsiaTheme="minorEastAsia" w:hAnsiTheme="minorHAnsi"/>
              <w:bCs w:val="0"/>
              <w:caps w:val="0"/>
              <w:color w:val="auto"/>
              <w:sz w:val="22"/>
              <w:szCs w:val="22"/>
            </w:rPr>
          </w:pPr>
          <w:hyperlink w:anchor="_Toc239855150" w:history="1">
            <w:r w:rsidRPr="0074620E">
              <w:rPr>
                <w:rStyle w:val="Hyperlink"/>
              </w:rPr>
              <w:t>11.</w:t>
            </w:r>
            <w:r>
              <w:rPr>
                <w:rFonts w:asciiTheme="minorHAnsi" w:eastAsiaTheme="minorEastAsia" w:hAnsiTheme="minorHAnsi"/>
                <w:bCs w:val="0"/>
                <w:caps w:val="0"/>
                <w:color w:val="auto"/>
                <w:sz w:val="22"/>
                <w:szCs w:val="22"/>
              </w:rPr>
              <w:tab/>
            </w:r>
            <w:r w:rsidRPr="0074620E">
              <w:rPr>
                <w:rStyle w:val="Hyperlink"/>
              </w:rPr>
              <w:t>WHY DO I HAVE TO REGISTER FOR AN ACCOUNT WITH AN EFSP?</w:t>
            </w:r>
          </w:hyperlink>
        </w:p>
        <w:p w14:paraId="6DEF72EF" w14:textId="77777777" w:rsidR="009756EF" w:rsidRDefault="009756EF">
          <w:pPr>
            <w:pStyle w:val="TOC1"/>
            <w:rPr>
              <w:rFonts w:asciiTheme="minorHAnsi" w:eastAsiaTheme="minorEastAsia" w:hAnsiTheme="minorHAnsi"/>
              <w:bCs w:val="0"/>
              <w:caps w:val="0"/>
              <w:color w:val="auto"/>
              <w:sz w:val="22"/>
              <w:szCs w:val="22"/>
            </w:rPr>
          </w:pPr>
          <w:hyperlink w:anchor="_Toc239855151" w:history="1">
            <w:r w:rsidRPr="0074620E">
              <w:rPr>
                <w:rStyle w:val="Hyperlink"/>
              </w:rPr>
              <w:t>12.</w:t>
            </w:r>
            <w:r>
              <w:rPr>
                <w:rFonts w:asciiTheme="minorHAnsi" w:eastAsiaTheme="minorEastAsia" w:hAnsiTheme="minorHAnsi"/>
                <w:bCs w:val="0"/>
                <w:caps w:val="0"/>
                <w:color w:val="auto"/>
                <w:sz w:val="22"/>
                <w:szCs w:val="22"/>
              </w:rPr>
              <w:tab/>
            </w:r>
            <w:r w:rsidRPr="0074620E">
              <w:rPr>
                <w:rStyle w:val="Hyperlink"/>
              </w:rPr>
              <w:t>CAN I CHANGE MY EFSP AFTER I HAVE CHOSEN AND REGISTERED WITH ONE?</w:t>
            </w:r>
          </w:hyperlink>
        </w:p>
        <w:p w14:paraId="16191E7B" w14:textId="77777777" w:rsidR="009756EF" w:rsidRDefault="009756EF">
          <w:pPr>
            <w:pStyle w:val="TOC1"/>
            <w:rPr>
              <w:rFonts w:asciiTheme="minorHAnsi" w:eastAsiaTheme="minorEastAsia" w:hAnsiTheme="minorHAnsi"/>
              <w:bCs w:val="0"/>
              <w:caps w:val="0"/>
              <w:color w:val="auto"/>
              <w:sz w:val="22"/>
              <w:szCs w:val="22"/>
            </w:rPr>
          </w:pPr>
          <w:hyperlink w:anchor="_Toc239855152" w:history="1">
            <w:r w:rsidRPr="0074620E">
              <w:rPr>
                <w:rStyle w:val="Hyperlink"/>
              </w:rPr>
              <w:t>13.</w:t>
            </w:r>
            <w:r>
              <w:rPr>
                <w:rFonts w:asciiTheme="minorHAnsi" w:eastAsiaTheme="minorEastAsia" w:hAnsiTheme="minorHAnsi"/>
                <w:bCs w:val="0"/>
                <w:caps w:val="0"/>
                <w:color w:val="auto"/>
                <w:sz w:val="22"/>
                <w:szCs w:val="22"/>
              </w:rPr>
              <w:tab/>
            </w:r>
            <w:r w:rsidRPr="0074620E">
              <w:rPr>
                <w:rStyle w:val="Hyperlink"/>
              </w:rPr>
              <w:t>IS THERE A COST TO EFILE?</w:t>
            </w:r>
          </w:hyperlink>
        </w:p>
        <w:p w14:paraId="5CB31EA3" w14:textId="77777777" w:rsidR="009756EF" w:rsidRDefault="009756EF">
          <w:pPr>
            <w:pStyle w:val="TOC1"/>
            <w:rPr>
              <w:rFonts w:asciiTheme="minorHAnsi" w:eastAsiaTheme="minorEastAsia" w:hAnsiTheme="minorHAnsi"/>
              <w:bCs w:val="0"/>
              <w:caps w:val="0"/>
              <w:color w:val="auto"/>
              <w:sz w:val="22"/>
              <w:szCs w:val="22"/>
            </w:rPr>
          </w:pPr>
          <w:hyperlink w:anchor="_Toc239855153" w:history="1">
            <w:r w:rsidRPr="0074620E">
              <w:rPr>
                <w:rStyle w:val="Hyperlink"/>
              </w:rPr>
              <w:t>14.</w:t>
            </w:r>
            <w:r>
              <w:rPr>
                <w:rFonts w:asciiTheme="minorHAnsi" w:eastAsiaTheme="minorEastAsia" w:hAnsiTheme="minorHAnsi"/>
                <w:bCs w:val="0"/>
                <w:caps w:val="0"/>
                <w:color w:val="auto"/>
                <w:sz w:val="22"/>
                <w:szCs w:val="22"/>
              </w:rPr>
              <w:tab/>
            </w:r>
            <w:r w:rsidRPr="0074620E">
              <w:rPr>
                <w:rStyle w:val="Hyperlink"/>
              </w:rPr>
              <w:t>WHAT TYPES OF PAYMENTS DO YOU ACCEPT?</w:t>
            </w:r>
          </w:hyperlink>
        </w:p>
        <w:p w14:paraId="5EAB37C4" w14:textId="77777777" w:rsidR="009756EF" w:rsidRDefault="009756EF">
          <w:pPr>
            <w:pStyle w:val="TOC1"/>
            <w:rPr>
              <w:rFonts w:asciiTheme="minorHAnsi" w:eastAsiaTheme="minorEastAsia" w:hAnsiTheme="minorHAnsi"/>
              <w:bCs w:val="0"/>
              <w:caps w:val="0"/>
              <w:color w:val="auto"/>
              <w:sz w:val="22"/>
              <w:szCs w:val="22"/>
            </w:rPr>
          </w:pPr>
          <w:hyperlink w:anchor="_Toc239855154" w:history="1">
            <w:r w:rsidRPr="0074620E">
              <w:rPr>
                <w:rStyle w:val="Hyperlink"/>
              </w:rPr>
              <w:t>15.</w:t>
            </w:r>
            <w:r>
              <w:rPr>
                <w:rFonts w:asciiTheme="minorHAnsi" w:eastAsiaTheme="minorEastAsia" w:hAnsiTheme="minorHAnsi"/>
                <w:bCs w:val="0"/>
                <w:caps w:val="0"/>
                <w:color w:val="auto"/>
                <w:sz w:val="22"/>
                <w:szCs w:val="22"/>
              </w:rPr>
              <w:tab/>
            </w:r>
            <w:r w:rsidRPr="0074620E">
              <w:rPr>
                <w:rStyle w:val="Hyperlink"/>
              </w:rPr>
              <w:t>DO COURT-APPOINTED ATTORNEYS HAVE TO EFILE AND PAY THE FEES FOR EFILING?</w:t>
            </w:r>
          </w:hyperlink>
        </w:p>
        <w:p w14:paraId="69875143" w14:textId="77777777" w:rsidR="009756EF" w:rsidRDefault="009756EF">
          <w:pPr>
            <w:pStyle w:val="TOC1"/>
            <w:rPr>
              <w:rFonts w:asciiTheme="minorHAnsi" w:eastAsiaTheme="minorEastAsia" w:hAnsiTheme="minorHAnsi"/>
              <w:bCs w:val="0"/>
              <w:caps w:val="0"/>
              <w:color w:val="auto"/>
              <w:sz w:val="22"/>
              <w:szCs w:val="22"/>
            </w:rPr>
          </w:pPr>
          <w:hyperlink w:anchor="_Toc239855155" w:history="1">
            <w:r w:rsidRPr="0074620E">
              <w:rPr>
                <w:rStyle w:val="Hyperlink"/>
              </w:rPr>
              <w:t>16.</w:t>
            </w:r>
            <w:r>
              <w:rPr>
                <w:rFonts w:asciiTheme="minorHAnsi" w:eastAsiaTheme="minorEastAsia" w:hAnsiTheme="minorHAnsi"/>
                <w:bCs w:val="0"/>
                <w:caps w:val="0"/>
                <w:color w:val="auto"/>
                <w:sz w:val="22"/>
                <w:szCs w:val="22"/>
              </w:rPr>
              <w:tab/>
            </w:r>
            <w:r w:rsidRPr="0074620E">
              <w:rPr>
                <w:rStyle w:val="Hyperlink"/>
              </w:rPr>
              <w:t>ONCE I EFILE A DOCUMENT, WHAT IS THE TIME FOR PROCESSING?</w:t>
            </w:r>
          </w:hyperlink>
        </w:p>
        <w:p w14:paraId="0745693C" w14:textId="77777777" w:rsidR="009756EF" w:rsidRDefault="009756EF">
          <w:pPr>
            <w:pStyle w:val="TOC1"/>
            <w:rPr>
              <w:rFonts w:asciiTheme="minorHAnsi" w:eastAsiaTheme="minorEastAsia" w:hAnsiTheme="minorHAnsi"/>
              <w:bCs w:val="0"/>
              <w:caps w:val="0"/>
              <w:color w:val="auto"/>
              <w:sz w:val="22"/>
              <w:szCs w:val="22"/>
            </w:rPr>
          </w:pPr>
          <w:hyperlink w:anchor="_Toc239855156" w:history="1">
            <w:r w:rsidRPr="0074620E">
              <w:rPr>
                <w:rStyle w:val="Hyperlink"/>
              </w:rPr>
              <w:t>17.</w:t>
            </w:r>
            <w:r>
              <w:rPr>
                <w:rFonts w:asciiTheme="minorHAnsi" w:eastAsiaTheme="minorEastAsia" w:hAnsiTheme="minorHAnsi"/>
                <w:bCs w:val="0"/>
                <w:caps w:val="0"/>
                <w:color w:val="auto"/>
                <w:sz w:val="22"/>
                <w:szCs w:val="22"/>
              </w:rPr>
              <w:tab/>
            </w:r>
            <w:r w:rsidRPr="0074620E">
              <w:rPr>
                <w:rStyle w:val="Hyperlink"/>
              </w:rPr>
              <w:t>WHAT ARE THE FILING HOURS FOR EFILING?</w:t>
            </w:r>
          </w:hyperlink>
        </w:p>
        <w:p w14:paraId="0CE2D9DF" w14:textId="77777777" w:rsidR="009756EF" w:rsidRDefault="009756EF">
          <w:pPr>
            <w:pStyle w:val="TOC1"/>
            <w:rPr>
              <w:rFonts w:asciiTheme="minorHAnsi" w:eastAsiaTheme="minorEastAsia" w:hAnsiTheme="minorHAnsi"/>
              <w:bCs w:val="0"/>
              <w:caps w:val="0"/>
              <w:color w:val="auto"/>
              <w:sz w:val="22"/>
              <w:szCs w:val="22"/>
            </w:rPr>
          </w:pPr>
          <w:hyperlink w:anchor="_Toc239855157" w:history="1">
            <w:r w:rsidRPr="0074620E">
              <w:rPr>
                <w:rStyle w:val="Hyperlink"/>
              </w:rPr>
              <w:t>18.</w:t>
            </w:r>
            <w:r>
              <w:rPr>
                <w:rFonts w:asciiTheme="minorHAnsi" w:eastAsiaTheme="minorEastAsia" w:hAnsiTheme="minorHAnsi"/>
                <w:bCs w:val="0"/>
                <w:caps w:val="0"/>
                <w:color w:val="auto"/>
                <w:sz w:val="22"/>
                <w:szCs w:val="22"/>
              </w:rPr>
              <w:tab/>
            </w:r>
            <w:r w:rsidRPr="0074620E">
              <w:rPr>
                <w:rStyle w:val="Hyperlink"/>
              </w:rPr>
              <w:t>WHAT DO I DO IF MY DOCUMENT IS REJECTED?</w:t>
            </w:r>
          </w:hyperlink>
        </w:p>
        <w:p w14:paraId="75CD06E4" w14:textId="77777777" w:rsidR="009756EF" w:rsidRDefault="009756EF">
          <w:pPr>
            <w:pStyle w:val="TOC1"/>
            <w:rPr>
              <w:rFonts w:asciiTheme="minorHAnsi" w:eastAsiaTheme="minorEastAsia" w:hAnsiTheme="minorHAnsi"/>
              <w:bCs w:val="0"/>
              <w:caps w:val="0"/>
              <w:color w:val="auto"/>
              <w:sz w:val="22"/>
              <w:szCs w:val="22"/>
            </w:rPr>
          </w:pPr>
          <w:hyperlink w:anchor="_Toc239855158" w:history="1">
            <w:r w:rsidRPr="0074620E">
              <w:rPr>
                <w:rStyle w:val="Hyperlink"/>
              </w:rPr>
              <w:t>19.</w:t>
            </w:r>
            <w:r>
              <w:rPr>
                <w:rFonts w:asciiTheme="minorHAnsi" w:eastAsiaTheme="minorEastAsia" w:hAnsiTheme="minorHAnsi"/>
                <w:bCs w:val="0"/>
                <w:caps w:val="0"/>
                <w:color w:val="auto"/>
                <w:sz w:val="22"/>
                <w:szCs w:val="22"/>
              </w:rPr>
              <w:tab/>
            </w:r>
            <w:r w:rsidRPr="0074620E">
              <w:rPr>
                <w:rStyle w:val="Hyperlink"/>
              </w:rPr>
              <w:t>WHAT IS AN “ELECTRONIC ENVELOPE”?</w:t>
            </w:r>
          </w:hyperlink>
        </w:p>
        <w:p w14:paraId="558E5296" w14:textId="77777777" w:rsidR="009756EF" w:rsidRDefault="009756EF">
          <w:pPr>
            <w:pStyle w:val="TOC1"/>
            <w:rPr>
              <w:rFonts w:asciiTheme="minorHAnsi" w:eastAsiaTheme="minorEastAsia" w:hAnsiTheme="minorHAnsi"/>
              <w:bCs w:val="0"/>
              <w:caps w:val="0"/>
              <w:color w:val="auto"/>
              <w:sz w:val="22"/>
              <w:szCs w:val="22"/>
            </w:rPr>
          </w:pPr>
          <w:hyperlink w:anchor="_Toc239855159" w:history="1">
            <w:r w:rsidRPr="0074620E">
              <w:rPr>
                <w:rStyle w:val="Hyperlink"/>
              </w:rPr>
              <w:t>20.</w:t>
            </w:r>
            <w:r>
              <w:rPr>
                <w:rFonts w:asciiTheme="minorHAnsi" w:eastAsiaTheme="minorEastAsia" w:hAnsiTheme="minorHAnsi"/>
                <w:bCs w:val="0"/>
                <w:caps w:val="0"/>
                <w:color w:val="auto"/>
                <w:sz w:val="22"/>
                <w:szCs w:val="22"/>
              </w:rPr>
              <w:tab/>
            </w:r>
            <w:r w:rsidRPr="0074620E">
              <w:rPr>
                <w:rStyle w:val="Hyperlink"/>
              </w:rPr>
              <w:t>WHAT IS A “FILING DOCUMENT NAME”?</w:t>
            </w:r>
          </w:hyperlink>
        </w:p>
        <w:p w14:paraId="500324C6" w14:textId="77777777" w:rsidR="009756EF" w:rsidRDefault="009756EF">
          <w:pPr>
            <w:pStyle w:val="TOC1"/>
            <w:rPr>
              <w:rFonts w:asciiTheme="minorHAnsi" w:eastAsiaTheme="minorEastAsia" w:hAnsiTheme="minorHAnsi"/>
              <w:bCs w:val="0"/>
              <w:caps w:val="0"/>
              <w:color w:val="auto"/>
              <w:sz w:val="22"/>
              <w:szCs w:val="22"/>
            </w:rPr>
          </w:pPr>
          <w:hyperlink w:anchor="_Toc239855160" w:history="1">
            <w:r w:rsidRPr="0074620E">
              <w:rPr>
                <w:rStyle w:val="Hyperlink"/>
              </w:rPr>
              <w:t>21.</w:t>
            </w:r>
            <w:r>
              <w:rPr>
                <w:rFonts w:asciiTheme="minorHAnsi" w:eastAsiaTheme="minorEastAsia" w:hAnsiTheme="minorHAnsi"/>
                <w:bCs w:val="0"/>
                <w:caps w:val="0"/>
                <w:color w:val="auto"/>
                <w:sz w:val="22"/>
                <w:szCs w:val="22"/>
              </w:rPr>
              <w:tab/>
            </w:r>
            <w:r w:rsidRPr="0074620E">
              <w:rPr>
                <w:rStyle w:val="Hyperlink"/>
              </w:rPr>
              <w:t>WHAT IF I CANNOT FIND THE DOCUMENT NAME FOR THE DOCUMENT I AM EFILING?</w:t>
            </w:r>
          </w:hyperlink>
        </w:p>
        <w:p w14:paraId="23A6A96E" w14:textId="77777777" w:rsidR="009756EF" w:rsidRDefault="009756EF">
          <w:pPr>
            <w:pStyle w:val="TOC1"/>
            <w:rPr>
              <w:rFonts w:asciiTheme="minorHAnsi" w:eastAsiaTheme="minorEastAsia" w:hAnsiTheme="minorHAnsi"/>
              <w:bCs w:val="0"/>
              <w:caps w:val="0"/>
              <w:color w:val="auto"/>
              <w:sz w:val="22"/>
              <w:szCs w:val="22"/>
            </w:rPr>
          </w:pPr>
          <w:hyperlink w:anchor="_Toc239855161" w:history="1">
            <w:r w:rsidRPr="0074620E">
              <w:rPr>
                <w:rStyle w:val="Hyperlink"/>
              </w:rPr>
              <w:t>22.</w:t>
            </w:r>
            <w:r>
              <w:rPr>
                <w:rFonts w:asciiTheme="minorHAnsi" w:eastAsiaTheme="minorEastAsia" w:hAnsiTheme="minorHAnsi"/>
                <w:bCs w:val="0"/>
                <w:caps w:val="0"/>
                <w:color w:val="auto"/>
                <w:sz w:val="22"/>
                <w:szCs w:val="22"/>
              </w:rPr>
              <w:tab/>
            </w:r>
            <w:r w:rsidRPr="0074620E">
              <w:rPr>
                <w:rStyle w:val="Hyperlink"/>
              </w:rPr>
              <w:t>ARE ANY DOCUMENTS EXEMPT FROM EFILING?</w:t>
            </w:r>
          </w:hyperlink>
        </w:p>
        <w:p w14:paraId="4BBEB135" w14:textId="77777777" w:rsidR="009756EF" w:rsidRDefault="009756EF">
          <w:pPr>
            <w:pStyle w:val="TOC1"/>
            <w:rPr>
              <w:rFonts w:asciiTheme="minorHAnsi" w:eastAsiaTheme="minorEastAsia" w:hAnsiTheme="minorHAnsi"/>
              <w:bCs w:val="0"/>
              <w:caps w:val="0"/>
              <w:color w:val="auto"/>
              <w:sz w:val="22"/>
              <w:szCs w:val="22"/>
            </w:rPr>
          </w:pPr>
          <w:hyperlink w:anchor="_Toc239855162" w:history="1">
            <w:r w:rsidRPr="0074620E">
              <w:rPr>
                <w:rStyle w:val="Hyperlink"/>
              </w:rPr>
              <w:t>23.</w:t>
            </w:r>
            <w:r>
              <w:rPr>
                <w:rFonts w:asciiTheme="minorHAnsi" w:eastAsiaTheme="minorEastAsia" w:hAnsiTheme="minorHAnsi"/>
                <w:bCs w:val="0"/>
                <w:caps w:val="0"/>
                <w:color w:val="auto"/>
                <w:sz w:val="22"/>
                <w:szCs w:val="22"/>
              </w:rPr>
              <w:tab/>
            </w:r>
            <w:r w:rsidRPr="0074620E">
              <w:rPr>
                <w:rStyle w:val="Hyperlink"/>
              </w:rPr>
              <w:t>WHY IS A “LEAD DOCUMENT” NECESSARY?</w:t>
            </w:r>
          </w:hyperlink>
        </w:p>
        <w:p w14:paraId="6DA12CB2" w14:textId="77777777" w:rsidR="009756EF" w:rsidRDefault="009756EF">
          <w:pPr>
            <w:pStyle w:val="TOC1"/>
            <w:rPr>
              <w:rFonts w:asciiTheme="minorHAnsi" w:eastAsiaTheme="minorEastAsia" w:hAnsiTheme="minorHAnsi"/>
              <w:bCs w:val="0"/>
              <w:caps w:val="0"/>
              <w:color w:val="auto"/>
              <w:sz w:val="22"/>
              <w:szCs w:val="22"/>
            </w:rPr>
          </w:pPr>
          <w:hyperlink w:anchor="_Toc239855163" w:history="1">
            <w:r w:rsidRPr="0074620E">
              <w:rPr>
                <w:rStyle w:val="Hyperlink"/>
              </w:rPr>
              <w:t>24.</w:t>
            </w:r>
            <w:r>
              <w:rPr>
                <w:rFonts w:asciiTheme="minorHAnsi" w:eastAsiaTheme="minorEastAsia" w:hAnsiTheme="minorHAnsi"/>
                <w:bCs w:val="0"/>
                <w:caps w:val="0"/>
                <w:color w:val="auto"/>
                <w:sz w:val="22"/>
                <w:szCs w:val="22"/>
              </w:rPr>
              <w:tab/>
            </w:r>
            <w:r w:rsidRPr="0074620E">
              <w:rPr>
                <w:rStyle w:val="Hyperlink"/>
              </w:rPr>
              <w:t>WHERE DO I FIND MY TRANSACTION NUMBER?</w:t>
            </w:r>
          </w:hyperlink>
        </w:p>
        <w:p w14:paraId="5B3C9ED3" w14:textId="77777777" w:rsidR="009756EF" w:rsidRDefault="009756EF">
          <w:pPr>
            <w:pStyle w:val="TOC1"/>
            <w:rPr>
              <w:rFonts w:asciiTheme="minorHAnsi" w:eastAsiaTheme="minorEastAsia" w:hAnsiTheme="minorHAnsi"/>
              <w:bCs w:val="0"/>
              <w:caps w:val="0"/>
              <w:color w:val="auto"/>
              <w:sz w:val="22"/>
              <w:szCs w:val="22"/>
            </w:rPr>
          </w:pPr>
          <w:hyperlink w:anchor="_Toc239855164" w:history="1">
            <w:r w:rsidRPr="0074620E">
              <w:rPr>
                <w:rStyle w:val="Hyperlink"/>
              </w:rPr>
              <w:t>25.</w:t>
            </w:r>
            <w:r>
              <w:rPr>
                <w:rFonts w:asciiTheme="minorHAnsi" w:eastAsiaTheme="minorEastAsia" w:hAnsiTheme="minorHAnsi"/>
                <w:bCs w:val="0"/>
                <w:caps w:val="0"/>
                <w:color w:val="auto"/>
                <w:sz w:val="22"/>
                <w:szCs w:val="22"/>
              </w:rPr>
              <w:tab/>
            </w:r>
            <w:r w:rsidRPr="0074620E">
              <w:rPr>
                <w:rStyle w:val="Hyperlink"/>
              </w:rPr>
              <w:t>WHAT IS A “BOOKMARK” ON A DOCUMENT?</w:t>
            </w:r>
          </w:hyperlink>
        </w:p>
        <w:p w14:paraId="3FA5EFBA" w14:textId="77777777" w:rsidR="009756EF" w:rsidRDefault="009756EF">
          <w:pPr>
            <w:pStyle w:val="TOC1"/>
            <w:rPr>
              <w:rFonts w:asciiTheme="minorHAnsi" w:eastAsiaTheme="minorEastAsia" w:hAnsiTheme="minorHAnsi"/>
              <w:bCs w:val="0"/>
              <w:caps w:val="0"/>
              <w:color w:val="auto"/>
              <w:sz w:val="22"/>
              <w:szCs w:val="22"/>
            </w:rPr>
          </w:pPr>
          <w:hyperlink w:anchor="_Toc239855165" w:history="1">
            <w:r w:rsidRPr="0074620E">
              <w:rPr>
                <w:rStyle w:val="Hyperlink"/>
              </w:rPr>
              <w:t>26.</w:t>
            </w:r>
            <w:r>
              <w:rPr>
                <w:rFonts w:asciiTheme="minorHAnsi" w:eastAsiaTheme="minorEastAsia" w:hAnsiTheme="minorHAnsi"/>
                <w:bCs w:val="0"/>
                <w:caps w:val="0"/>
                <w:color w:val="auto"/>
                <w:sz w:val="22"/>
                <w:szCs w:val="22"/>
              </w:rPr>
              <w:tab/>
            </w:r>
            <w:r w:rsidRPr="0074620E">
              <w:rPr>
                <w:rStyle w:val="Hyperlink"/>
              </w:rPr>
              <w:t>WHAT IS A “HYPERLINK”?</w:t>
            </w:r>
          </w:hyperlink>
        </w:p>
        <w:p w14:paraId="5BEA7BB3" w14:textId="77777777" w:rsidR="009756EF" w:rsidRDefault="009756EF">
          <w:pPr>
            <w:pStyle w:val="TOC1"/>
            <w:rPr>
              <w:rFonts w:asciiTheme="minorHAnsi" w:eastAsiaTheme="minorEastAsia" w:hAnsiTheme="minorHAnsi"/>
              <w:bCs w:val="0"/>
              <w:caps w:val="0"/>
              <w:color w:val="auto"/>
              <w:sz w:val="22"/>
              <w:szCs w:val="22"/>
            </w:rPr>
          </w:pPr>
          <w:hyperlink w:anchor="_Toc239855166" w:history="1">
            <w:r w:rsidRPr="0074620E">
              <w:rPr>
                <w:rStyle w:val="Hyperlink"/>
              </w:rPr>
              <w:t>27.</w:t>
            </w:r>
            <w:r>
              <w:rPr>
                <w:rFonts w:asciiTheme="minorHAnsi" w:eastAsiaTheme="minorEastAsia" w:hAnsiTheme="minorHAnsi"/>
                <w:bCs w:val="0"/>
                <w:caps w:val="0"/>
                <w:color w:val="auto"/>
                <w:sz w:val="22"/>
                <w:szCs w:val="22"/>
              </w:rPr>
              <w:tab/>
            </w:r>
            <w:r w:rsidRPr="0074620E">
              <w:rPr>
                <w:rStyle w:val="Hyperlink"/>
              </w:rPr>
              <w:t>WHERE IS THE “FILED” STAMP LOCATED ON AN EFILED DOCUMENT?</w:t>
            </w:r>
          </w:hyperlink>
        </w:p>
        <w:p w14:paraId="4D9866A8" w14:textId="77777777" w:rsidR="009756EF" w:rsidRDefault="009756EF">
          <w:pPr>
            <w:pStyle w:val="TOC1"/>
            <w:rPr>
              <w:rFonts w:asciiTheme="minorHAnsi" w:eastAsiaTheme="minorEastAsia" w:hAnsiTheme="minorHAnsi"/>
              <w:bCs w:val="0"/>
              <w:caps w:val="0"/>
              <w:color w:val="auto"/>
              <w:sz w:val="22"/>
              <w:szCs w:val="22"/>
            </w:rPr>
          </w:pPr>
          <w:hyperlink w:anchor="_Toc239855167" w:history="1">
            <w:r w:rsidRPr="0074620E">
              <w:rPr>
                <w:rStyle w:val="Hyperlink"/>
              </w:rPr>
              <w:t>28.</w:t>
            </w:r>
            <w:r>
              <w:rPr>
                <w:rFonts w:asciiTheme="minorHAnsi" w:eastAsiaTheme="minorEastAsia" w:hAnsiTheme="minorHAnsi"/>
                <w:bCs w:val="0"/>
                <w:caps w:val="0"/>
                <w:color w:val="auto"/>
                <w:sz w:val="22"/>
                <w:szCs w:val="22"/>
              </w:rPr>
              <w:tab/>
            </w:r>
            <w:r w:rsidRPr="0074620E">
              <w:rPr>
                <w:rStyle w:val="Hyperlink"/>
              </w:rPr>
              <w:t>HOW WILL I KNOW TO WHICH JUDICIAL OFFICER MY CASE IS ASSIGNED?</w:t>
            </w:r>
          </w:hyperlink>
        </w:p>
        <w:p w14:paraId="6AA712B2" w14:textId="77777777" w:rsidR="009756EF" w:rsidRDefault="009756EF">
          <w:pPr>
            <w:pStyle w:val="TOC1"/>
            <w:rPr>
              <w:rFonts w:asciiTheme="minorHAnsi" w:eastAsiaTheme="minorEastAsia" w:hAnsiTheme="minorHAnsi"/>
              <w:bCs w:val="0"/>
              <w:caps w:val="0"/>
              <w:color w:val="auto"/>
              <w:sz w:val="22"/>
              <w:szCs w:val="22"/>
            </w:rPr>
          </w:pPr>
          <w:hyperlink w:anchor="_Toc239855168" w:history="1">
            <w:r w:rsidRPr="0074620E">
              <w:rPr>
                <w:rStyle w:val="Hyperlink"/>
              </w:rPr>
              <w:t>29.</w:t>
            </w:r>
            <w:r>
              <w:rPr>
                <w:rFonts w:asciiTheme="minorHAnsi" w:eastAsiaTheme="minorEastAsia" w:hAnsiTheme="minorHAnsi"/>
                <w:bCs w:val="0"/>
                <w:caps w:val="0"/>
                <w:color w:val="auto"/>
                <w:sz w:val="22"/>
                <w:szCs w:val="22"/>
              </w:rPr>
              <w:tab/>
            </w:r>
            <w:r w:rsidRPr="0074620E">
              <w:rPr>
                <w:rStyle w:val="Hyperlink"/>
              </w:rPr>
              <w:t>CAN I EFILE A COMPLAINT OR PETITION WITH A FEE WAIVER APPLICATION?</w:t>
            </w:r>
          </w:hyperlink>
        </w:p>
        <w:p w14:paraId="26852470" w14:textId="77777777" w:rsidR="009756EF" w:rsidRDefault="009756EF">
          <w:pPr>
            <w:pStyle w:val="TOC1"/>
            <w:rPr>
              <w:rFonts w:asciiTheme="minorHAnsi" w:eastAsiaTheme="minorEastAsia" w:hAnsiTheme="minorHAnsi"/>
              <w:bCs w:val="0"/>
              <w:caps w:val="0"/>
              <w:color w:val="auto"/>
              <w:sz w:val="22"/>
              <w:szCs w:val="22"/>
            </w:rPr>
          </w:pPr>
          <w:hyperlink w:anchor="_Toc239855169" w:history="1">
            <w:r w:rsidRPr="0074620E">
              <w:rPr>
                <w:rStyle w:val="Hyperlink"/>
              </w:rPr>
              <w:t>30.</w:t>
            </w:r>
            <w:r>
              <w:rPr>
                <w:rFonts w:asciiTheme="minorHAnsi" w:eastAsiaTheme="minorEastAsia" w:hAnsiTheme="minorHAnsi"/>
                <w:bCs w:val="0"/>
                <w:caps w:val="0"/>
                <w:color w:val="auto"/>
                <w:sz w:val="22"/>
                <w:szCs w:val="22"/>
              </w:rPr>
              <w:tab/>
            </w:r>
            <w:r w:rsidRPr="0074620E">
              <w:rPr>
                <w:rStyle w:val="Hyperlink"/>
              </w:rPr>
              <w:t>ARE MOTIONS AUTOMATICALLY SCHEDULED BY THE EFILING SYSTEM?</w:t>
            </w:r>
          </w:hyperlink>
        </w:p>
        <w:p w14:paraId="5CD39422" w14:textId="77777777" w:rsidR="009756EF" w:rsidRDefault="009756EF">
          <w:pPr>
            <w:pStyle w:val="TOC1"/>
            <w:rPr>
              <w:rFonts w:asciiTheme="minorHAnsi" w:eastAsiaTheme="minorEastAsia" w:hAnsiTheme="minorHAnsi"/>
              <w:bCs w:val="0"/>
              <w:caps w:val="0"/>
              <w:color w:val="auto"/>
              <w:sz w:val="22"/>
              <w:szCs w:val="22"/>
            </w:rPr>
          </w:pPr>
          <w:hyperlink w:anchor="_Toc239855170" w:history="1">
            <w:r w:rsidRPr="0074620E">
              <w:rPr>
                <w:rStyle w:val="Hyperlink"/>
              </w:rPr>
              <w:t>31.</w:t>
            </w:r>
            <w:r>
              <w:rPr>
                <w:rFonts w:asciiTheme="minorHAnsi" w:eastAsiaTheme="minorEastAsia" w:hAnsiTheme="minorHAnsi"/>
                <w:bCs w:val="0"/>
                <w:caps w:val="0"/>
                <w:color w:val="auto"/>
                <w:sz w:val="22"/>
                <w:szCs w:val="22"/>
              </w:rPr>
              <w:tab/>
            </w:r>
            <w:r w:rsidRPr="0074620E">
              <w:rPr>
                <w:rStyle w:val="Hyperlink"/>
              </w:rPr>
              <w:t>HOW SHOULD I SUBMIT MY MOTION AND SUPPORTING DOCUMENTS?</w:t>
            </w:r>
          </w:hyperlink>
        </w:p>
        <w:p w14:paraId="3BE6C613" w14:textId="77777777" w:rsidR="009756EF" w:rsidRDefault="009756EF">
          <w:pPr>
            <w:pStyle w:val="TOC1"/>
            <w:rPr>
              <w:rFonts w:asciiTheme="minorHAnsi" w:eastAsiaTheme="minorEastAsia" w:hAnsiTheme="minorHAnsi"/>
              <w:bCs w:val="0"/>
              <w:caps w:val="0"/>
              <w:color w:val="auto"/>
              <w:sz w:val="22"/>
              <w:szCs w:val="22"/>
            </w:rPr>
          </w:pPr>
          <w:hyperlink w:anchor="_Toc239855171" w:history="1">
            <w:r w:rsidRPr="0074620E">
              <w:rPr>
                <w:rStyle w:val="Hyperlink"/>
              </w:rPr>
              <w:t>32.</w:t>
            </w:r>
            <w:r>
              <w:rPr>
                <w:rFonts w:asciiTheme="minorHAnsi" w:eastAsiaTheme="minorEastAsia" w:hAnsiTheme="minorHAnsi"/>
                <w:bCs w:val="0"/>
                <w:caps w:val="0"/>
                <w:color w:val="auto"/>
                <w:sz w:val="22"/>
                <w:szCs w:val="22"/>
              </w:rPr>
              <w:tab/>
            </w:r>
            <w:r w:rsidRPr="0074620E">
              <w:rPr>
                <w:rStyle w:val="Hyperlink"/>
              </w:rPr>
              <w:t>IN WHAT FORMAT SHOULD I EFILE MY PROPOSED ORDER?</w:t>
            </w:r>
          </w:hyperlink>
        </w:p>
        <w:p w14:paraId="1F49AC0F" w14:textId="77777777" w:rsidR="009756EF" w:rsidRDefault="009756EF">
          <w:pPr>
            <w:pStyle w:val="TOC1"/>
            <w:rPr>
              <w:rFonts w:asciiTheme="minorHAnsi" w:eastAsiaTheme="minorEastAsia" w:hAnsiTheme="minorHAnsi"/>
              <w:bCs w:val="0"/>
              <w:caps w:val="0"/>
              <w:color w:val="auto"/>
              <w:sz w:val="22"/>
              <w:szCs w:val="22"/>
            </w:rPr>
          </w:pPr>
          <w:hyperlink w:anchor="_Toc239855172" w:history="1">
            <w:r w:rsidRPr="0074620E">
              <w:rPr>
                <w:rStyle w:val="Hyperlink"/>
              </w:rPr>
              <w:t>33.</w:t>
            </w:r>
            <w:r>
              <w:rPr>
                <w:rFonts w:asciiTheme="minorHAnsi" w:eastAsiaTheme="minorEastAsia" w:hAnsiTheme="minorHAnsi"/>
                <w:bCs w:val="0"/>
                <w:caps w:val="0"/>
                <w:color w:val="auto"/>
                <w:sz w:val="22"/>
                <w:szCs w:val="22"/>
              </w:rPr>
              <w:tab/>
            </w:r>
            <w:r w:rsidRPr="0074620E">
              <w:rPr>
                <w:rStyle w:val="Hyperlink"/>
              </w:rPr>
              <w:t>HOW WILL I RECEIVE A COPY OF MY PROPOSED ORDER?</w:t>
            </w:r>
          </w:hyperlink>
        </w:p>
        <w:p w14:paraId="685A772A" w14:textId="77777777" w:rsidR="009756EF" w:rsidRDefault="009756EF">
          <w:pPr>
            <w:pStyle w:val="TOC1"/>
            <w:rPr>
              <w:rFonts w:asciiTheme="minorHAnsi" w:eastAsiaTheme="minorEastAsia" w:hAnsiTheme="minorHAnsi"/>
              <w:bCs w:val="0"/>
              <w:caps w:val="0"/>
              <w:color w:val="auto"/>
              <w:sz w:val="22"/>
              <w:szCs w:val="22"/>
            </w:rPr>
          </w:pPr>
          <w:hyperlink w:anchor="_Toc239855173" w:history="1">
            <w:r w:rsidRPr="0074620E">
              <w:rPr>
                <w:rStyle w:val="Hyperlink"/>
              </w:rPr>
              <w:t>34.</w:t>
            </w:r>
            <w:r>
              <w:rPr>
                <w:rFonts w:asciiTheme="minorHAnsi" w:eastAsiaTheme="minorEastAsia" w:hAnsiTheme="minorHAnsi"/>
                <w:bCs w:val="0"/>
                <w:caps w:val="0"/>
                <w:color w:val="auto"/>
                <w:sz w:val="22"/>
                <w:szCs w:val="22"/>
              </w:rPr>
              <w:tab/>
            </w:r>
            <w:r w:rsidRPr="0074620E">
              <w:rPr>
                <w:rStyle w:val="Hyperlink"/>
              </w:rPr>
              <w:t>HOW WILL I BE NOTIFIED WHEN MY PROPOSED ORDER IS SIGNED?</w:t>
            </w:r>
          </w:hyperlink>
        </w:p>
        <w:p w14:paraId="719A7D8A" w14:textId="77777777" w:rsidR="009756EF" w:rsidRDefault="009756EF">
          <w:pPr>
            <w:pStyle w:val="TOC1"/>
            <w:rPr>
              <w:rFonts w:asciiTheme="minorHAnsi" w:eastAsiaTheme="minorEastAsia" w:hAnsiTheme="minorHAnsi"/>
              <w:bCs w:val="0"/>
              <w:caps w:val="0"/>
              <w:color w:val="auto"/>
              <w:sz w:val="22"/>
              <w:szCs w:val="22"/>
            </w:rPr>
          </w:pPr>
          <w:hyperlink w:anchor="_Toc239855174" w:history="1">
            <w:r w:rsidRPr="0074620E">
              <w:rPr>
                <w:rStyle w:val="Hyperlink"/>
              </w:rPr>
              <w:t>35.</w:t>
            </w:r>
            <w:r>
              <w:rPr>
                <w:rFonts w:asciiTheme="minorHAnsi" w:eastAsiaTheme="minorEastAsia" w:hAnsiTheme="minorHAnsi"/>
                <w:bCs w:val="0"/>
                <w:caps w:val="0"/>
                <w:color w:val="auto"/>
                <w:sz w:val="22"/>
                <w:szCs w:val="22"/>
              </w:rPr>
              <w:tab/>
            </w:r>
            <w:r w:rsidRPr="0074620E">
              <w:rPr>
                <w:rStyle w:val="Hyperlink"/>
              </w:rPr>
              <w:t>WHEN SHOULD PROPOSED ORDERS BE EFILED SEPARATELY?</w:t>
            </w:r>
          </w:hyperlink>
        </w:p>
        <w:p w14:paraId="4ECF1DEE" w14:textId="77777777" w:rsidR="009756EF" w:rsidRDefault="009756EF">
          <w:pPr>
            <w:pStyle w:val="TOC1"/>
            <w:rPr>
              <w:rFonts w:asciiTheme="minorHAnsi" w:eastAsiaTheme="minorEastAsia" w:hAnsiTheme="minorHAnsi"/>
              <w:bCs w:val="0"/>
              <w:caps w:val="0"/>
              <w:color w:val="auto"/>
              <w:sz w:val="22"/>
              <w:szCs w:val="22"/>
            </w:rPr>
          </w:pPr>
          <w:hyperlink w:anchor="_Toc239855175" w:history="1">
            <w:r w:rsidRPr="0074620E">
              <w:rPr>
                <w:rStyle w:val="Hyperlink"/>
              </w:rPr>
              <w:t>36.</w:t>
            </w:r>
            <w:r>
              <w:rPr>
                <w:rFonts w:asciiTheme="minorHAnsi" w:eastAsiaTheme="minorEastAsia" w:hAnsiTheme="minorHAnsi"/>
                <w:bCs w:val="0"/>
                <w:caps w:val="0"/>
                <w:color w:val="auto"/>
                <w:sz w:val="22"/>
                <w:szCs w:val="22"/>
              </w:rPr>
              <w:tab/>
            </w:r>
            <w:r w:rsidRPr="0074620E">
              <w:rPr>
                <w:rStyle w:val="Hyperlink"/>
              </w:rPr>
              <w:t>MUST I FILE A PROOF OF SERVICE IF I ELECTRONICALLY SERVE?</w:t>
            </w:r>
          </w:hyperlink>
        </w:p>
        <w:p w14:paraId="7ABC049B" w14:textId="77777777" w:rsidR="009756EF" w:rsidRDefault="009756EF">
          <w:pPr>
            <w:pStyle w:val="TOC1"/>
            <w:rPr>
              <w:rFonts w:asciiTheme="minorHAnsi" w:eastAsiaTheme="minorEastAsia" w:hAnsiTheme="minorHAnsi"/>
              <w:bCs w:val="0"/>
              <w:caps w:val="0"/>
              <w:color w:val="auto"/>
              <w:sz w:val="22"/>
              <w:szCs w:val="22"/>
            </w:rPr>
          </w:pPr>
          <w:hyperlink w:anchor="_Toc239855176" w:history="1">
            <w:r w:rsidRPr="0074620E">
              <w:rPr>
                <w:rStyle w:val="Hyperlink"/>
              </w:rPr>
              <w:t>37.</w:t>
            </w:r>
            <w:r>
              <w:rPr>
                <w:rFonts w:asciiTheme="minorHAnsi" w:eastAsiaTheme="minorEastAsia" w:hAnsiTheme="minorHAnsi"/>
                <w:bCs w:val="0"/>
                <w:caps w:val="0"/>
                <w:color w:val="auto"/>
                <w:sz w:val="22"/>
                <w:szCs w:val="22"/>
              </w:rPr>
              <w:tab/>
            </w:r>
            <w:r w:rsidRPr="0074620E">
              <w:rPr>
                <w:rStyle w:val="Hyperlink"/>
              </w:rPr>
              <w:t>HOW CAN I DESIGNATE MY DOCUMENT AS AN EX PARTE FILING?</w:t>
            </w:r>
          </w:hyperlink>
        </w:p>
        <w:p w14:paraId="1A09A3A6" w14:textId="77777777" w:rsidR="009756EF" w:rsidRDefault="009756EF">
          <w:pPr>
            <w:pStyle w:val="TOC1"/>
            <w:rPr>
              <w:rFonts w:asciiTheme="minorHAnsi" w:eastAsiaTheme="minorEastAsia" w:hAnsiTheme="minorHAnsi"/>
              <w:bCs w:val="0"/>
              <w:caps w:val="0"/>
              <w:color w:val="auto"/>
              <w:sz w:val="22"/>
              <w:szCs w:val="22"/>
            </w:rPr>
          </w:pPr>
          <w:hyperlink w:anchor="_Toc239855177" w:history="1">
            <w:r w:rsidRPr="0074620E">
              <w:rPr>
                <w:rStyle w:val="Hyperlink"/>
              </w:rPr>
              <w:t>38.</w:t>
            </w:r>
            <w:r>
              <w:rPr>
                <w:rFonts w:asciiTheme="minorHAnsi" w:eastAsiaTheme="minorEastAsia" w:hAnsiTheme="minorHAnsi"/>
                <w:bCs w:val="0"/>
                <w:caps w:val="0"/>
                <w:color w:val="auto"/>
                <w:sz w:val="22"/>
                <w:szCs w:val="22"/>
              </w:rPr>
              <w:tab/>
            </w:r>
            <w:r w:rsidRPr="0074620E">
              <w:rPr>
                <w:rStyle w:val="Hyperlink"/>
              </w:rPr>
              <w:t>CAN I EFILE A CONFIDENTIAL DOCUMENT?</w:t>
            </w:r>
          </w:hyperlink>
        </w:p>
        <w:p w14:paraId="7ED7DC29" w14:textId="77777777" w:rsidR="009756EF" w:rsidRDefault="009756EF">
          <w:pPr>
            <w:pStyle w:val="TOC1"/>
            <w:rPr>
              <w:rFonts w:asciiTheme="minorHAnsi" w:eastAsiaTheme="minorEastAsia" w:hAnsiTheme="minorHAnsi"/>
              <w:bCs w:val="0"/>
              <w:caps w:val="0"/>
              <w:color w:val="auto"/>
              <w:sz w:val="22"/>
              <w:szCs w:val="22"/>
            </w:rPr>
          </w:pPr>
          <w:hyperlink w:anchor="_Toc239855178" w:history="1">
            <w:r w:rsidRPr="0074620E">
              <w:rPr>
                <w:rStyle w:val="Hyperlink"/>
              </w:rPr>
              <w:t>39.</w:t>
            </w:r>
            <w:r>
              <w:rPr>
                <w:rFonts w:asciiTheme="minorHAnsi" w:eastAsiaTheme="minorEastAsia" w:hAnsiTheme="minorHAnsi"/>
                <w:bCs w:val="0"/>
                <w:caps w:val="0"/>
                <w:color w:val="auto"/>
                <w:sz w:val="22"/>
                <w:szCs w:val="22"/>
              </w:rPr>
              <w:tab/>
            </w:r>
            <w:r w:rsidRPr="0074620E">
              <w:rPr>
                <w:rStyle w:val="Hyperlink"/>
              </w:rPr>
              <w:t>CAN I EFILE MY RESTRAINING ORDER REQUEST OR RESPONSE?</w:t>
            </w:r>
          </w:hyperlink>
        </w:p>
        <w:p w14:paraId="3A260E53" w14:textId="77777777" w:rsidR="009756EF" w:rsidRDefault="009756EF">
          <w:pPr>
            <w:pStyle w:val="TOC1"/>
            <w:rPr>
              <w:rFonts w:asciiTheme="minorHAnsi" w:eastAsiaTheme="minorEastAsia" w:hAnsiTheme="minorHAnsi"/>
              <w:bCs w:val="0"/>
              <w:caps w:val="0"/>
              <w:color w:val="auto"/>
              <w:sz w:val="22"/>
              <w:szCs w:val="22"/>
            </w:rPr>
          </w:pPr>
          <w:hyperlink w:anchor="_Toc239855179" w:history="1">
            <w:r w:rsidRPr="0074620E">
              <w:rPr>
                <w:rStyle w:val="Hyperlink"/>
              </w:rPr>
              <w:t>40.</w:t>
            </w:r>
            <w:r>
              <w:rPr>
                <w:rFonts w:asciiTheme="minorHAnsi" w:eastAsiaTheme="minorEastAsia" w:hAnsiTheme="minorHAnsi"/>
                <w:bCs w:val="0"/>
                <w:caps w:val="0"/>
                <w:color w:val="auto"/>
                <w:sz w:val="22"/>
                <w:szCs w:val="22"/>
              </w:rPr>
              <w:tab/>
            </w:r>
            <w:r w:rsidRPr="0074620E">
              <w:rPr>
                <w:rStyle w:val="Hyperlink"/>
              </w:rPr>
              <w:t>IS THERE A FEE TO EFILE A RESTRAINING ORDER REQUEST OR RESPONSE?</w:t>
            </w:r>
          </w:hyperlink>
        </w:p>
        <w:p w14:paraId="610062B0" w14:textId="77777777" w:rsidR="009756EF" w:rsidRDefault="009756EF">
          <w:pPr>
            <w:pStyle w:val="TOC1"/>
            <w:rPr>
              <w:rFonts w:asciiTheme="minorHAnsi" w:eastAsiaTheme="minorEastAsia" w:hAnsiTheme="minorHAnsi"/>
              <w:bCs w:val="0"/>
              <w:caps w:val="0"/>
              <w:color w:val="auto"/>
              <w:sz w:val="22"/>
              <w:szCs w:val="22"/>
            </w:rPr>
          </w:pPr>
          <w:hyperlink w:anchor="_Toc239855180" w:history="1">
            <w:r w:rsidRPr="0074620E">
              <w:rPr>
                <w:rStyle w:val="Hyperlink"/>
              </w:rPr>
              <w:t>41.</w:t>
            </w:r>
            <w:r>
              <w:rPr>
                <w:rFonts w:asciiTheme="minorHAnsi" w:eastAsiaTheme="minorEastAsia" w:hAnsiTheme="minorHAnsi"/>
                <w:bCs w:val="0"/>
                <w:caps w:val="0"/>
                <w:color w:val="auto"/>
                <w:sz w:val="22"/>
                <w:szCs w:val="22"/>
              </w:rPr>
              <w:tab/>
            </w:r>
            <w:r w:rsidRPr="0074620E">
              <w:rPr>
                <w:rStyle w:val="Hyperlink"/>
              </w:rPr>
              <w:t>CAN I EFILE EVIDENCE EXHIBITS TO USE IN MY COURT HEARING?</w:t>
            </w:r>
          </w:hyperlink>
        </w:p>
        <w:p w14:paraId="66D6E04A" w14:textId="77777777" w:rsidR="009756EF" w:rsidRDefault="009756EF">
          <w:pPr>
            <w:pStyle w:val="TOC1"/>
            <w:rPr>
              <w:rFonts w:asciiTheme="minorHAnsi" w:eastAsiaTheme="minorEastAsia" w:hAnsiTheme="minorHAnsi"/>
              <w:bCs w:val="0"/>
              <w:caps w:val="0"/>
              <w:color w:val="auto"/>
              <w:sz w:val="22"/>
              <w:szCs w:val="22"/>
            </w:rPr>
          </w:pPr>
          <w:hyperlink w:anchor="_Toc239855181" w:history="1">
            <w:r w:rsidRPr="0074620E">
              <w:rPr>
                <w:rStyle w:val="Hyperlink"/>
              </w:rPr>
              <w:t>42.</w:t>
            </w:r>
            <w:r>
              <w:rPr>
                <w:rFonts w:asciiTheme="minorHAnsi" w:eastAsiaTheme="minorEastAsia" w:hAnsiTheme="minorHAnsi"/>
                <w:bCs w:val="0"/>
                <w:caps w:val="0"/>
                <w:color w:val="auto"/>
                <w:sz w:val="22"/>
                <w:szCs w:val="22"/>
              </w:rPr>
              <w:tab/>
            </w:r>
            <w:r w:rsidRPr="0074620E">
              <w:rPr>
                <w:rStyle w:val="Hyperlink"/>
              </w:rPr>
              <w:t>CAN I EFILE DOCUMENTS TO BE LODGED WITH THE COURT?</w:t>
            </w:r>
          </w:hyperlink>
        </w:p>
        <w:p w14:paraId="5C67555E" w14:textId="77777777" w:rsidR="009756EF" w:rsidRDefault="009756EF">
          <w:pPr>
            <w:pStyle w:val="TOC1"/>
            <w:rPr>
              <w:rFonts w:asciiTheme="minorHAnsi" w:eastAsiaTheme="minorEastAsia" w:hAnsiTheme="minorHAnsi"/>
              <w:bCs w:val="0"/>
              <w:caps w:val="0"/>
              <w:color w:val="auto"/>
              <w:sz w:val="22"/>
              <w:szCs w:val="22"/>
            </w:rPr>
          </w:pPr>
          <w:hyperlink w:anchor="_Toc239855182" w:history="1">
            <w:r w:rsidRPr="0074620E">
              <w:rPr>
                <w:rStyle w:val="Hyperlink"/>
              </w:rPr>
              <w:t>43.</w:t>
            </w:r>
            <w:r>
              <w:rPr>
                <w:rFonts w:asciiTheme="minorHAnsi" w:eastAsiaTheme="minorEastAsia" w:hAnsiTheme="minorHAnsi"/>
                <w:bCs w:val="0"/>
                <w:caps w:val="0"/>
                <w:color w:val="auto"/>
                <w:sz w:val="22"/>
                <w:szCs w:val="22"/>
              </w:rPr>
              <w:tab/>
            </w:r>
            <w:r w:rsidRPr="0074620E">
              <w:rPr>
                <w:rStyle w:val="Hyperlink"/>
              </w:rPr>
              <w:t>I AM A LEGAL SERVICE PROVIDER, CAN I EFILE ON BEHALF OF FILER?</w:t>
            </w:r>
          </w:hyperlink>
        </w:p>
        <w:p w14:paraId="0342D2DD" w14:textId="77777777" w:rsidR="009756EF" w:rsidRDefault="009756EF">
          <w:pPr>
            <w:pStyle w:val="TOC1"/>
            <w:rPr>
              <w:rFonts w:asciiTheme="minorHAnsi" w:eastAsiaTheme="minorEastAsia" w:hAnsiTheme="minorHAnsi"/>
              <w:bCs w:val="0"/>
              <w:caps w:val="0"/>
              <w:color w:val="auto"/>
              <w:sz w:val="22"/>
              <w:szCs w:val="22"/>
            </w:rPr>
          </w:pPr>
          <w:hyperlink w:anchor="_Toc239855183" w:history="1">
            <w:r w:rsidRPr="0074620E">
              <w:rPr>
                <w:rStyle w:val="Hyperlink"/>
              </w:rPr>
              <w:t>44.</w:t>
            </w:r>
            <w:r>
              <w:rPr>
                <w:rFonts w:asciiTheme="minorHAnsi" w:eastAsiaTheme="minorEastAsia" w:hAnsiTheme="minorHAnsi"/>
                <w:bCs w:val="0"/>
                <w:caps w:val="0"/>
                <w:color w:val="auto"/>
                <w:sz w:val="22"/>
                <w:szCs w:val="22"/>
              </w:rPr>
              <w:tab/>
            </w:r>
            <w:r w:rsidRPr="0074620E">
              <w:rPr>
                <w:rStyle w:val="Hyperlink"/>
              </w:rPr>
              <w:t>WHAT ARE COMMON REASONS FOR REJECTION?</w:t>
            </w:r>
          </w:hyperlink>
        </w:p>
        <w:p w14:paraId="35A0285A" w14:textId="77777777" w:rsidR="009756EF" w:rsidRDefault="009756EF">
          <w:pPr>
            <w:pStyle w:val="TOC1"/>
            <w:rPr>
              <w:rFonts w:asciiTheme="minorHAnsi" w:eastAsiaTheme="minorEastAsia" w:hAnsiTheme="minorHAnsi"/>
              <w:bCs w:val="0"/>
              <w:caps w:val="0"/>
              <w:color w:val="auto"/>
              <w:sz w:val="22"/>
              <w:szCs w:val="22"/>
            </w:rPr>
          </w:pPr>
          <w:hyperlink w:anchor="_Toc239855184" w:history="1">
            <w:r w:rsidRPr="0074620E">
              <w:rPr>
                <w:rStyle w:val="Hyperlink"/>
              </w:rPr>
              <w:t>45.</w:t>
            </w:r>
            <w:r>
              <w:rPr>
                <w:rFonts w:asciiTheme="minorHAnsi" w:eastAsiaTheme="minorEastAsia" w:hAnsiTheme="minorHAnsi"/>
                <w:bCs w:val="0"/>
                <w:caps w:val="0"/>
                <w:color w:val="auto"/>
                <w:sz w:val="22"/>
                <w:szCs w:val="22"/>
              </w:rPr>
              <w:tab/>
            </w:r>
            <w:r w:rsidRPr="0074620E">
              <w:rPr>
                <w:rStyle w:val="Hyperlink"/>
              </w:rPr>
              <w:t>HOW DO I CORRECT AN ERROR IN FILING?</w:t>
            </w:r>
          </w:hyperlink>
        </w:p>
        <w:p w14:paraId="5C38C3C9" w14:textId="77777777" w:rsidR="009756EF" w:rsidRDefault="009756EF">
          <w:pPr>
            <w:pStyle w:val="TOC1"/>
            <w:rPr>
              <w:rFonts w:asciiTheme="minorHAnsi" w:eastAsiaTheme="minorEastAsia" w:hAnsiTheme="minorHAnsi"/>
              <w:bCs w:val="0"/>
              <w:caps w:val="0"/>
              <w:color w:val="auto"/>
              <w:sz w:val="22"/>
              <w:szCs w:val="22"/>
            </w:rPr>
          </w:pPr>
          <w:hyperlink w:anchor="_Toc239855185" w:history="1">
            <w:r w:rsidRPr="0074620E">
              <w:rPr>
                <w:rStyle w:val="Hyperlink"/>
              </w:rPr>
              <w:t>46.</w:t>
            </w:r>
            <w:r>
              <w:rPr>
                <w:rFonts w:asciiTheme="minorHAnsi" w:eastAsiaTheme="minorEastAsia" w:hAnsiTheme="minorHAnsi"/>
                <w:bCs w:val="0"/>
                <w:caps w:val="0"/>
                <w:color w:val="auto"/>
                <w:sz w:val="22"/>
                <w:szCs w:val="22"/>
              </w:rPr>
              <w:tab/>
            </w:r>
            <w:r w:rsidRPr="0074620E">
              <w:rPr>
                <w:rStyle w:val="Hyperlink"/>
              </w:rPr>
              <w:t>CAN I CANCEL A TRANSACTION AFTER SUBMISSION?</w:t>
            </w:r>
          </w:hyperlink>
        </w:p>
        <w:p w14:paraId="08BBE49E" w14:textId="77777777" w:rsidR="009756EF" w:rsidRDefault="009756EF">
          <w:pPr>
            <w:pStyle w:val="TOC1"/>
            <w:rPr>
              <w:rFonts w:asciiTheme="minorHAnsi" w:eastAsiaTheme="minorEastAsia" w:hAnsiTheme="minorHAnsi"/>
              <w:bCs w:val="0"/>
              <w:caps w:val="0"/>
              <w:color w:val="auto"/>
              <w:sz w:val="22"/>
              <w:szCs w:val="22"/>
            </w:rPr>
          </w:pPr>
          <w:hyperlink w:anchor="_Toc239855186" w:history="1">
            <w:r w:rsidRPr="0074620E">
              <w:rPr>
                <w:rStyle w:val="Hyperlink"/>
              </w:rPr>
              <w:t>47.</w:t>
            </w:r>
            <w:r>
              <w:rPr>
                <w:rFonts w:asciiTheme="minorHAnsi" w:eastAsiaTheme="minorEastAsia" w:hAnsiTheme="minorHAnsi"/>
                <w:bCs w:val="0"/>
                <w:caps w:val="0"/>
                <w:color w:val="auto"/>
                <w:sz w:val="22"/>
                <w:szCs w:val="22"/>
              </w:rPr>
              <w:tab/>
            </w:r>
            <w:r w:rsidRPr="0074620E">
              <w:rPr>
                <w:rStyle w:val="Hyperlink"/>
              </w:rPr>
              <w:t>WILL THE COURT ELECTRONICALLY SERVE OTHER PARTIES FOR ME?</w:t>
            </w:r>
          </w:hyperlink>
        </w:p>
        <w:p w14:paraId="2B3E38C6" w14:textId="77777777" w:rsidR="009756EF" w:rsidRDefault="009756EF">
          <w:pPr>
            <w:pStyle w:val="TOC1"/>
            <w:rPr>
              <w:rFonts w:asciiTheme="minorHAnsi" w:eastAsiaTheme="minorEastAsia" w:hAnsiTheme="minorHAnsi"/>
              <w:bCs w:val="0"/>
              <w:caps w:val="0"/>
              <w:color w:val="auto"/>
              <w:sz w:val="22"/>
              <w:szCs w:val="22"/>
            </w:rPr>
          </w:pPr>
          <w:hyperlink w:anchor="_Toc239855187" w:history="1">
            <w:r w:rsidRPr="0074620E">
              <w:rPr>
                <w:rStyle w:val="Hyperlink"/>
              </w:rPr>
              <w:t>48.</w:t>
            </w:r>
            <w:r>
              <w:rPr>
                <w:rFonts w:asciiTheme="minorHAnsi" w:eastAsiaTheme="minorEastAsia" w:hAnsiTheme="minorHAnsi"/>
                <w:bCs w:val="0"/>
                <w:caps w:val="0"/>
                <w:color w:val="auto"/>
                <w:sz w:val="22"/>
                <w:szCs w:val="22"/>
              </w:rPr>
              <w:tab/>
            </w:r>
            <w:r w:rsidRPr="0074620E">
              <w:rPr>
                <w:rStyle w:val="Hyperlink"/>
              </w:rPr>
              <w:t>CAN I USE AN EFSP TO ELECTRONICALLY SERVE OTHER PARTIES?</w:t>
            </w:r>
          </w:hyperlink>
        </w:p>
        <w:p w14:paraId="0D14C053" w14:textId="77777777" w:rsidR="009756EF" w:rsidRDefault="009756EF">
          <w:pPr>
            <w:pStyle w:val="TOC1"/>
            <w:rPr>
              <w:rFonts w:asciiTheme="minorHAnsi" w:eastAsiaTheme="minorEastAsia" w:hAnsiTheme="minorHAnsi"/>
              <w:bCs w:val="0"/>
              <w:caps w:val="0"/>
              <w:color w:val="auto"/>
              <w:sz w:val="22"/>
              <w:szCs w:val="22"/>
            </w:rPr>
          </w:pPr>
          <w:hyperlink w:anchor="_Toc239855188" w:history="1">
            <w:r w:rsidRPr="0074620E">
              <w:rPr>
                <w:rStyle w:val="Hyperlink"/>
              </w:rPr>
              <w:t>49.</w:t>
            </w:r>
            <w:r>
              <w:rPr>
                <w:rFonts w:asciiTheme="minorHAnsi" w:eastAsiaTheme="minorEastAsia" w:hAnsiTheme="minorHAnsi"/>
                <w:bCs w:val="0"/>
                <w:caps w:val="0"/>
                <w:color w:val="auto"/>
                <w:sz w:val="22"/>
                <w:szCs w:val="22"/>
              </w:rPr>
              <w:tab/>
            </w:r>
            <w:r w:rsidRPr="0074620E">
              <w:rPr>
                <w:rStyle w:val="Hyperlink"/>
              </w:rPr>
              <w:t>DOES IT MATTER WHAT DPI (DOTS PER INCH) IS USED WHEN SCANNING A DOCUMENT?</w:t>
            </w:r>
          </w:hyperlink>
        </w:p>
        <w:p w14:paraId="7022F310" w14:textId="77777777" w:rsidR="009756EF" w:rsidRDefault="009756EF">
          <w:pPr>
            <w:pStyle w:val="TOC1"/>
            <w:rPr>
              <w:rFonts w:asciiTheme="minorHAnsi" w:eastAsiaTheme="minorEastAsia" w:hAnsiTheme="minorHAnsi"/>
              <w:bCs w:val="0"/>
              <w:caps w:val="0"/>
              <w:color w:val="auto"/>
              <w:sz w:val="22"/>
              <w:szCs w:val="22"/>
            </w:rPr>
          </w:pPr>
          <w:hyperlink w:anchor="_Toc239855189" w:history="1">
            <w:r w:rsidRPr="0074620E">
              <w:rPr>
                <w:rStyle w:val="Hyperlink"/>
              </w:rPr>
              <w:t>50.</w:t>
            </w:r>
            <w:r>
              <w:rPr>
                <w:rFonts w:asciiTheme="minorHAnsi" w:eastAsiaTheme="minorEastAsia" w:hAnsiTheme="minorHAnsi"/>
                <w:bCs w:val="0"/>
                <w:caps w:val="0"/>
                <w:color w:val="auto"/>
                <w:sz w:val="22"/>
                <w:szCs w:val="22"/>
              </w:rPr>
              <w:tab/>
            </w:r>
            <w:r w:rsidRPr="0074620E">
              <w:rPr>
                <w:rStyle w:val="Hyperlink"/>
              </w:rPr>
              <w:t>DO I NEED TO SCAN A DOCUMENT THAT INCLUDES AN ORIGINAL SIGNATURE?</w:t>
            </w:r>
          </w:hyperlink>
        </w:p>
        <w:p w14:paraId="07D38E86" w14:textId="77777777" w:rsidR="009756EF" w:rsidRDefault="009756EF">
          <w:pPr>
            <w:pStyle w:val="TOC1"/>
            <w:rPr>
              <w:rFonts w:asciiTheme="minorHAnsi" w:eastAsiaTheme="minorEastAsia" w:hAnsiTheme="minorHAnsi"/>
              <w:bCs w:val="0"/>
              <w:caps w:val="0"/>
              <w:color w:val="auto"/>
              <w:sz w:val="22"/>
              <w:szCs w:val="22"/>
            </w:rPr>
          </w:pPr>
          <w:hyperlink w:anchor="_Toc239855190" w:history="1">
            <w:r w:rsidRPr="0074620E">
              <w:rPr>
                <w:rStyle w:val="Hyperlink"/>
              </w:rPr>
              <w:t>51.</w:t>
            </w:r>
            <w:r>
              <w:rPr>
                <w:rFonts w:asciiTheme="minorHAnsi" w:eastAsiaTheme="minorEastAsia" w:hAnsiTheme="minorHAnsi"/>
                <w:bCs w:val="0"/>
                <w:caps w:val="0"/>
                <w:color w:val="auto"/>
                <w:sz w:val="22"/>
                <w:szCs w:val="22"/>
              </w:rPr>
              <w:tab/>
            </w:r>
            <w:r w:rsidRPr="0074620E">
              <w:rPr>
                <w:rStyle w:val="Hyperlink"/>
              </w:rPr>
              <w:t>SHOULD A DOCUMENT BE PASSWORD PROTECTED?</w:t>
            </w:r>
          </w:hyperlink>
        </w:p>
        <w:p w14:paraId="5A0F58C2" w14:textId="77777777" w:rsidR="009756EF" w:rsidRDefault="009756EF">
          <w:pPr>
            <w:pStyle w:val="TOC1"/>
            <w:rPr>
              <w:rFonts w:asciiTheme="minorHAnsi" w:eastAsiaTheme="minorEastAsia" w:hAnsiTheme="minorHAnsi"/>
              <w:bCs w:val="0"/>
              <w:caps w:val="0"/>
              <w:color w:val="auto"/>
              <w:sz w:val="22"/>
              <w:szCs w:val="22"/>
            </w:rPr>
          </w:pPr>
          <w:hyperlink w:anchor="_Toc239855191" w:history="1">
            <w:r w:rsidRPr="0074620E">
              <w:rPr>
                <w:rStyle w:val="Hyperlink"/>
              </w:rPr>
              <w:t>52.</w:t>
            </w:r>
            <w:r>
              <w:rPr>
                <w:rFonts w:asciiTheme="minorHAnsi" w:eastAsiaTheme="minorEastAsia" w:hAnsiTheme="minorHAnsi"/>
                <w:bCs w:val="0"/>
                <w:caps w:val="0"/>
                <w:color w:val="auto"/>
                <w:sz w:val="22"/>
                <w:szCs w:val="22"/>
              </w:rPr>
              <w:tab/>
            </w:r>
            <w:r w:rsidRPr="0074620E">
              <w:rPr>
                <w:rStyle w:val="Hyperlink"/>
              </w:rPr>
              <w:t>CAN JUDICIAL COUNCIL FORMS BE EFILED?</w:t>
            </w:r>
          </w:hyperlink>
        </w:p>
        <w:p w14:paraId="19CCFF84" w14:textId="77777777" w:rsidR="009756EF" w:rsidRDefault="009756EF">
          <w:pPr>
            <w:pStyle w:val="TOC1"/>
            <w:rPr>
              <w:rFonts w:asciiTheme="minorHAnsi" w:eastAsiaTheme="minorEastAsia" w:hAnsiTheme="minorHAnsi"/>
              <w:bCs w:val="0"/>
              <w:caps w:val="0"/>
              <w:color w:val="auto"/>
              <w:sz w:val="22"/>
              <w:szCs w:val="22"/>
            </w:rPr>
          </w:pPr>
          <w:hyperlink w:anchor="_Toc239855192" w:history="1">
            <w:r w:rsidRPr="0074620E">
              <w:rPr>
                <w:rStyle w:val="Hyperlink"/>
              </w:rPr>
              <w:t>53.</w:t>
            </w:r>
            <w:r>
              <w:rPr>
                <w:rFonts w:asciiTheme="minorHAnsi" w:eastAsiaTheme="minorEastAsia" w:hAnsiTheme="minorHAnsi"/>
                <w:bCs w:val="0"/>
                <w:caps w:val="0"/>
                <w:color w:val="auto"/>
                <w:sz w:val="22"/>
                <w:szCs w:val="22"/>
              </w:rPr>
              <w:tab/>
            </w:r>
            <w:r w:rsidRPr="0074620E">
              <w:rPr>
                <w:rStyle w:val="Hyperlink"/>
              </w:rPr>
              <w:t>WHAT ARE THE FILE SIZE LIMITATIONS FOR EFILING?</w:t>
            </w:r>
          </w:hyperlink>
        </w:p>
        <w:p w14:paraId="68733A26" w14:textId="77777777" w:rsidR="009756EF" w:rsidRDefault="009756EF">
          <w:pPr>
            <w:pStyle w:val="TOC1"/>
            <w:rPr>
              <w:rFonts w:asciiTheme="minorHAnsi" w:eastAsiaTheme="minorEastAsia" w:hAnsiTheme="minorHAnsi"/>
              <w:bCs w:val="0"/>
              <w:caps w:val="0"/>
              <w:color w:val="auto"/>
              <w:sz w:val="22"/>
              <w:szCs w:val="22"/>
            </w:rPr>
          </w:pPr>
          <w:hyperlink w:anchor="_Toc239855193" w:history="1">
            <w:r w:rsidRPr="0074620E">
              <w:rPr>
                <w:rStyle w:val="Hyperlink"/>
              </w:rPr>
              <w:t>54.</w:t>
            </w:r>
            <w:r>
              <w:rPr>
                <w:rFonts w:asciiTheme="minorHAnsi" w:eastAsiaTheme="minorEastAsia" w:hAnsiTheme="minorHAnsi"/>
                <w:bCs w:val="0"/>
                <w:caps w:val="0"/>
                <w:color w:val="auto"/>
                <w:sz w:val="22"/>
                <w:szCs w:val="22"/>
              </w:rPr>
              <w:tab/>
            </w:r>
            <w:r w:rsidRPr="0074620E">
              <w:rPr>
                <w:rStyle w:val="Hyperlink"/>
              </w:rPr>
              <w:t>WHAT IS THE PROCESS WHEN AN EFILED DOCUMENT EXCEEDS THE FILE SIZE LIMIT?</w:t>
            </w:r>
          </w:hyperlink>
        </w:p>
        <w:p w14:paraId="278AC3C9" w14:textId="77777777" w:rsidR="009756EF" w:rsidRDefault="009756EF">
          <w:pPr>
            <w:pStyle w:val="TOC1"/>
            <w:rPr>
              <w:rFonts w:asciiTheme="minorHAnsi" w:eastAsiaTheme="minorEastAsia" w:hAnsiTheme="minorHAnsi"/>
              <w:bCs w:val="0"/>
              <w:caps w:val="0"/>
              <w:color w:val="auto"/>
              <w:sz w:val="22"/>
              <w:szCs w:val="22"/>
            </w:rPr>
          </w:pPr>
          <w:hyperlink w:anchor="_Toc239855194" w:history="1">
            <w:r w:rsidRPr="0074620E">
              <w:rPr>
                <w:rStyle w:val="Hyperlink"/>
              </w:rPr>
              <w:t>55.</w:t>
            </w:r>
            <w:r>
              <w:rPr>
                <w:rFonts w:asciiTheme="minorHAnsi" w:eastAsiaTheme="minorEastAsia" w:hAnsiTheme="minorHAnsi"/>
                <w:bCs w:val="0"/>
                <w:caps w:val="0"/>
                <w:color w:val="auto"/>
                <w:sz w:val="22"/>
                <w:szCs w:val="22"/>
              </w:rPr>
              <w:tab/>
            </w:r>
            <w:r w:rsidRPr="0074620E">
              <w:rPr>
                <w:rStyle w:val="Hyperlink"/>
              </w:rPr>
              <w:t>CAN I PAY JURY FEES VIA EFILING?</w:t>
            </w:r>
          </w:hyperlink>
        </w:p>
        <w:p w14:paraId="1185B2CA" w14:textId="77777777" w:rsidR="009756EF" w:rsidRDefault="009756EF">
          <w:pPr>
            <w:pStyle w:val="TOC1"/>
            <w:rPr>
              <w:rFonts w:asciiTheme="minorHAnsi" w:eastAsiaTheme="minorEastAsia" w:hAnsiTheme="minorHAnsi"/>
              <w:bCs w:val="0"/>
              <w:caps w:val="0"/>
              <w:color w:val="auto"/>
              <w:sz w:val="22"/>
              <w:szCs w:val="22"/>
            </w:rPr>
          </w:pPr>
          <w:hyperlink w:anchor="_Toc239855195" w:history="1">
            <w:r w:rsidRPr="0074620E">
              <w:rPr>
                <w:rStyle w:val="Hyperlink"/>
              </w:rPr>
              <w:t>56.</w:t>
            </w:r>
            <w:r>
              <w:rPr>
                <w:rFonts w:asciiTheme="minorHAnsi" w:eastAsiaTheme="minorEastAsia" w:hAnsiTheme="minorHAnsi"/>
                <w:bCs w:val="0"/>
                <w:caps w:val="0"/>
                <w:color w:val="auto"/>
                <w:sz w:val="22"/>
                <w:szCs w:val="22"/>
              </w:rPr>
              <w:tab/>
            </w:r>
            <w:r w:rsidRPr="0074620E">
              <w:rPr>
                <w:rStyle w:val="Hyperlink"/>
              </w:rPr>
              <w:t>HOW DO I OBTAIN A CERTIFIED COPY?</w:t>
            </w:r>
          </w:hyperlink>
        </w:p>
        <w:p w14:paraId="5128AEC5" w14:textId="77777777" w:rsidR="009756EF" w:rsidRDefault="009756EF">
          <w:pPr>
            <w:pStyle w:val="TOC1"/>
            <w:rPr>
              <w:rFonts w:asciiTheme="minorHAnsi" w:eastAsiaTheme="minorEastAsia" w:hAnsiTheme="minorHAnsi"/>
              <w:bCs w:val="0"/>
              <w:caps w:val="0"/>
              <w:color w:val="auto"/>
              <w:sz w:val="22"/>
              <w:szCs w:val="22"/>
            </w:rPr>
          </w:pPr>
          <w:hyperlink w:anchor="_Toc239855196" w:history="1">
            <w:r w:rsidRPr="0074620E">
              <w:rPr>
                <w:rStyle w:val="Hyperlink"/>
              </w:rPr>
              <w:t>57.</w:t>
            </w:r>
            <w:r>
              <w:rPr>
                <w:rFonts w:asciiTheme="minorHAnsi" w:eastAsiaTheme="minorEastAsia" w:hAnsiTheme="minorHAnsi"/>
                <w:bCs w:val="0"/>
                <w:caps w:val="0"/>
                <w:color w:val="auto"/>
                <w:sz w:val="22"/>
                <w:szCs w:val="22"/>
              </w:rPr>
              <w:tab/>
            </w:r>
            <w:r w:rsidRPr="0074620E">
              <w:rPr>
                <w:rStyle w:val="Hyperlink"/>
              </w:rPr>
              <w:t>HOW CAN I REQUEST A REFUND?</w:t>
            </w:r>
          </w:hyperlink>
        </w:p>
        <w:p w14:paraId="20C5AF08" w14:textId="77777777" w:rsidR="009756EF" w:rsidRDefault="009756EF">
          <w:pPr>
            <w:pStyle w:val="TOC1"/>
            <w:rPr>
              <w:rFonts w:asciiTheme="minorHAnsi" w:eastAsiaTheme="minorEastAsia" w:hAnsiTheme="minorHAnsi"/>
              <w:bCs w:val="0"/>
              <w:caps w:val="0"/>
              <w:color w:val="auto"/>
              <w:sz w:val="22"/>
              <w:szCs w:val="22"/>
            </w:rPr>
          </w:pPr>
          <w:hyperlink w:anchor="_Toc239855197" w:history="1">
            <w:r w:rsidRPr="0074620E">
              <w:rPr>
                <w:rStyle w:val="Hyperlink"/>
              </w:rPr>
              <w:t>58.</w:t>
            </w:r>
            <w:r>
              <w:rPr>
                <w:rFonts w:asciiTheme="minorHAnsi" w:eastAsiaTheme="minorEastAsia" w:hAnsiTheme="minorHAnsi"/>
                <w:bCs w:val="0"/>
                <w:caps w:val="0"/>
                <w:color w:val="auto"/>
                <w:sz w:val="22"/>
                <w:szCs w:val="22"/>
              </w:rPr>
              <w:tab/>
            </w:r>
            <w:r w:rsidRPr="0074620E">
              <w:rPr>
                <w:rStyle w:val="Hyperlink"/>
              </w:rPr>
              <w:t>WHAT ARE THE QUALIFYING REASONS FOR A REFUND?</w:t>
            </w:r>
          </w:hyperlink>
        </w:p>
        <w:p w14:paraId="5AD89C39" w14:textId="77777777" w:rsidR="009756EF" w:rsidRDefault="009756EF">
          <w:pPr>
            <w:pStyle w:val="TOC1"/>
            <w:rPr>
              <w:rFonts w:asciiTheme="minorHAnsi" w:eastAsiaTheme="minorEastAsia" w:hAnsiTheme="minorHAnsi"/>
              <w:bCs w:val="0"/>
              <w:caps w:val="0"/>
              <w:color w:val="auto"/>
              <w:sz w:val="22"/>
              <w:szCs w:val="22"/>
            </w:rPr>
          </w:pPr>
          <w:hyperlink w:anchor="_Toc239855198" w:history="1">
            <w:r w:rsidRPr="0074620E">
              <w:rPr>
                <w:rStyle w:val="Hyperlink"/>
              </w:rPr>
              <w:t>59.</w:t>
            </w:r>
            <w:r>
              <w:rPr>
                <w:rFonts w:asciiTheme="minorHAnsi" w:eastAsiaTheme="minorEastAsia" w:hAnsiTheme="minorHAnsi"/>
                <w:bCs w:val="0"/>
                <w:caps w:val="0"/>
                <w:color w:val="auto"/>
                <w:sz w:val="22"/>
                <w:szCs w:val="22"/>
              </w:rPr>
              <w:tab/>
            </w:r>
            <w:r w:rsidRPr="0074620E">
              <w:rPr>
                <w:rStyle w:val="Hyperlink"/>
              </w:rPr>
              <w:t>TO WHOM WILL THE REFUND BE ISSUED?</w:t>
            </w:r>
          </w:hyperlink>
        </w:p>
        <w:p w14:paraId="42EE1A23" w14:textId="77777777" w:rsidR="009756EF" w:rsidRDefault="009756EF">
          <w:pPr>
            <w:pStyle w:val="TOC1"/>
            <w:rPr>
              <w:rFonts w:asciiTheme="minorHAnsi" w:eastAsiaTheme="minorEastAsia" w:hAnsiTheme="minorHAnsi"/>
              <w:bCs w:val="0"/>
              <w:caps w:val="0"/>
              <w:color w:val="auto"/>
              <w:sz w:val="22"/>
              <w:szCs w:val="22"/>
            </w:rPr>
          </w:pPr>
          <w:hyperlink w:anchor="_Toc239855199" w:history="1">
            <w:r w:rsidRPr="0074620E">
              <w:rPr>
                <w:rStyle w:val="Hyperlink"/>
              </w:rPr>
              <w:t>60.</w:t>
            </w:r>
            <w:r>
              <w:rPr>
                <w:rFonts w:asciiTheme="minorHAnsi" w:eastAsiaTheme="minorEastAsia" w:hAnsiTheme="minorHAnsi"/>
                <w:bCs w:val="0"/>
                <w:caps w:val="0"/>
                <w:color w:val="auto"/>
                <w:sz w:val="22"/>
                <w:szCs w:val="22"/>
              </w:rPr>
              <w:tab/>
            </w:r>
            <w:r w:rsidRPr="0074620E">
              <w:rPr>
                <w:rStyle w:val="Hyperlink"/>
              </w:rPr>
              <w:t>WHAT IS THE DIFFERENCE BETWEEN MY REFUND BEING DENIED AND REJECTED?</w:t>
            </w:r>
          </w:hyperlink>
        </w:p>
        <w:p w14:paraId="436D8BFA" w14:textId="77777777" w:rsidR="009756EF" w:rsidRDefault="009756EF">
          <w:pPr>
            <w:pStyle w:val="TOC1"/>
            <w:rPr>
              <w:rFonts w:asciiTheme="minorHAnsi" w:eastAsiaTheme="minorEastAsia" w:hAnsiTheme="minorHAnsi"/>
              <w:bCs w:val="0"/>
              <w:caps w:val="0"/>
              <w:color w:val="auto"/>
              <w:sz w:val="22"/>
              <w:szCs w:val="22"/>
            </w:rPr>
          </w:pPr>
          <w:hyperlink w:anchor="_Toc239855200" w:history="1">
            <w:r w:rsidRPr="0074620E">
              <w:rPr>
                <w:rStyle w:val="Hyperlink"/>
              </w:rPr>
              <w:t>61.</w:t>
            </w:r>
            <w:r>
              <w:rPr>
                <w:rFonts w:asciiTheme="minorHAnsi" w:eastAsiaTheme="minorEastAsia" w:hAnsiTheme="minorHAnsi"/>
                <w:bCs w:val="0"/>
                <w:caps w:val="0"/>
                <w:color w:val="auto"/>
                <w:sz w:val="22"/>
                <w:szCs w:val="22"/>
              </w:rPr>
              <w:tab/>
            </w:r>
            <w:r w:rsidRPr="0074620E">
              <w:rPr>
                <w:rStyle w:val="Hyperlink"/>
              </w:rPr>
              <w:t>WHO CAN I SPEAK WITH IF I HAVE A QUESTION ABOUT A FILING?</w:t>
            </w:r>
          </w:hyperlink>
        </w:p>
        <w:p w14:paraId="5C9FD8CD" w14:textId="77777777" w:rsidR="00D12BF0" w:rsidRDefault="008570F1">
          <w:pPr>
            <w:rPr>
              <w:b/>
              <w:bCs/>
              <w:noProof/>
            </w:rPr>
          </w:pPr>
          <w:r>
            <w:rPr>
              <w:rFonts w:asciiTheme="majorHAnsi" w:hAnsiTheme="majorHAnsi"/>
              <w:sz w:val="24"/>
              <w:szCs w:val="24"/>
            </w:rPr>
            <w:fldChar w:fldCharType="end"/>
          </w:r>
        </w:p>
      </w:sdtContent>
    </w:sdt>
    <w:p w14:paraId="7B4D0849" w14:textId="77777777" w:rsidR="00D12BF0" w:rsidRDefault="00D12BF0" w:rsidP="00D12BF0">
      <w:pPr>
        <w:rPr>
          <w:noProof/>
        </w:rPr>
      </w:pPr>
      <w:r>
        <w:rPr>
          <w:noProof/>
        </w:rPr>
        <w:br w:type="page"/>
      </w:r>
    </w:p>
    <w:p w14:paraId="5543D43A" w14:textId="77777777" w:rsidR="009712F2" w:rsidRDefault="005331D5" w:rsidP="00E50A25">
      <w:pPr>
        <w:pStyle w:val="HEADING"/>
        <w:spacing w:line="276" w:lineRule="auto"/>
      </w:pPr>
      <w:bookmarkStart w:id="0" w:name="_Toc239855140"/>
      <w:r w:rsidRPr="008570F1">
        <w:lastRenderedPageBreak/>
        <w:t>IS THERE A GENERAL ORDER THAT GOVERNS EFILING?</w:t>
      </w:r>
      <w:bookmarkEnd w:id="0"/>
    </w:p>
    <w:p w14:paraId="26318AB7" w14:textId="77777777" w:rsidR="006F4CFF" w:rsidRPr="006F4CFF" w:rsidRDefault="006F4CFF" w:rsidP="00A72DD7">
      <w:pPr>
        <w:pStyle w:val="Style2"/>
      </w:pPr>
      <w:r w:rsidRPr="006F4CFF">
        <w:t xml:space="preserve">No. </w:t>
      </w:r>
      <w:proofErr w:type="spellStart"/>
      <w:r w:rsidRPr="006F4CFF">
        <w:t>eFiling</w:t>
      </w:r>
      <w:proofErr w:type="spellEnd"/>
      <w:r w:rsidRPr="006F4CFF">
        <w:t xml:space="preserve"> is governed by </w:t>
      </w:r>
      <w:hyperlink r:id="rId8" w:history="1">
        <w:r w:rsidR="00347F52">
          <w:rPr>
            <w:rStyle w:val="Hyperlink"/>
          </w:rPr>
          <w:t>Code of Civil Procedure (CCP) §1010.6</w:t>
        </w:r>
      </w:hyperlink>
      <w:r w:rsidR="005201FD">
        <w:rPr>
          <w:rStyle w:val="Hyperlink"/>
        </w:rPr>
        <w:t>(b)</w:t>
      </w:r>
      <w:r w:rsidRPr="006F4CFF">
        <w:t xml:space="preserve"> and California Rule of Court (CRC) §2.250 – 2.261. The Court suggests that litigants read these resources before reviewing the frequently asked questions (FAQ).</w:t>
      </w:r>
    </w:p>
    <w:p w14:paraId="55A3598F" w14:textId="77777777" w:rsidR="009712F2" w:rsidRDefault="005331D5" w:rsidP="00E50A25">
      <w:pPr>
        <w:pStyle w:val="HEADING"/>
        <w:spacing w:line="276" w:lineRule="auto"/>
      </w:pPr>
      <w:bookmarkStart w:id="1" w:name="_Toc239855141"/>
      <w:r w:rsidRPr="008570F1">
        <w:t>HOW DOES EFILING WORK</w:t>
      </w:r>
      <w:r w:rsidR="00592F88" w:rsidRPr="008570F1">
        <w:t>?</w:t>
      </w:r>
      <w:bookmarkEnd w:id="1"/>
    </w:p>
    <w:p w14:paraId="76AF9CEF" w14:textId="77777777" w:rsidR="001B6EE3" w:rsidRDefault="001B6EE3" w:rsidP="00A72DD7">
      <w:pPr>
        <w:pStyle w:val="Style2"/>
        <w:rPr>
          <w:rFonts w:cs="Times New Roman"/>
          <w:sz w:val="24"/>
          <w:szCs w:val="24"/>
        </w:rPr>
      </w:pPr>
      <w:r>
        <w:t xml:space="preserve">Electronic filing of court documents occurs through an electronic filing service provider (EFSP). The user creates an account and the </w:t>
      </w:r>
      <w:proofErr w:type="spellStart"/>
      <w:r>
        <w:t>eFiling</w:t>
      </w:r>
      <w:proofErr w:type="spellEnd"/>
      <w:r>
        <w:t xml:space="preserve"> system manages the flow of the documents to and from the Court. The filer will submit the documents and fees to the EFSP for submission to the Court. The Court will accept or reject the documents. The documents are returned to the EFSP for return to the filer through the EFSP’s electronic filing portal.</w:t>
      </w:r>
    </w:p>
    <w:p w14:paraId="4A2482CC" w14:textId="77777777" w:rsidR="009712F2" w:rsidRDefault="005331D5" w:rsidP="00E50A25">
      <w:pPr>
        <w:pStyle w:val="HEADING"/>
        <w:spacing w:line="276" w:lineRule="auto"/>
      </w:pPr>
      <w:bookmarkStart w:id="2" w:name="_Toc239855142"/>
      <w:r w:rsidRPr="008570F1">
        <w:t>IS EFILING MANDATORY?</w:t>
      </w:r>
      <w:bookmarkEnd w:id="2"/>
    </w:p>
    <w:p w14:paraId="75BA9D41" w14:textId="77777777" w:rsidR="001B6EE3" w:rsidRPr="008570F1" w:rsidRDefault="001B6EE3" w:rsidP="00A72DD7">
      <w:pPr>
        <w:pStyle w:val="Style2"/>
      </w:pPr>
      <w:r>
        <w:t xml:space="preserve">No. </w:t>
      </w:r>
      <w:proofErr w:type="spellStart"/>
      <w:r>
        <w:t>eFiling</w:t>
      </w:r>
      <w:proofErr w:type="spellEnd"/>
      <w:r>
        <w:t xml:space="preserve"> is not mandatory at this time.</w:t>
      </w:r>
    </w:p>
    <w:p w14:paraId="132FBBF4" w14:textId="77777777" w:rsidR="005331D5" w:rsidRDefault="005331D5" w:rsidP="00E50A25">
      <w:pPr>
        <w:pStyle w:val="HEADING"/>
        <w:spacing w:line="276" w:lineRule="auto"/>
      </w:pPr>
      <w:bookmarkStart w:id="3" w:name="_Toc239855143"/>
      <w:r w:rsidRPr="008570F1">
        <w:t>I AM A SELF-REPRESENTED LITIGANT.</w:t>
      </w:r>
      <w:r w:rsidR="00B30A97">
        <w:t xml:space="preserve"> </w:t>
      </w:r>
      <w:r w:rsidRPr="008570F1">
        <w:t xml:space="preserve"> DO I HAVE TO EFILE?</w:t>
      </w:r>
      <w:bookmarkEnd w:id="3"/>
    </w:p>
    <w:p w14:paraId="294A4480" w14:textId="77777777" w:rsidR="001B6EE3" w:rsidRDefault="00E50A25" w:rsidP="00A72DD7">
      <w:pPr>
        <w:pStyle w:val="Style2"/>
        <w:rPr>
          <w:rFonts w:cs="Times New Roman"/>
          <w:sz w:val="24"/>
          <w:szCs w:val="24"/>
        </w:rPr>
      </w:pPr>
      <w:r>
        <w:t xml:space="preserve">No.  </w:t>
      </w:r>
      <w:r w:rsidR="001B6EE3">
        <w:t>Self-represented litigants are not required to file documents electronically</w:t>
      </w:r>
      <w:r>
        <w:t>.</w:t>
      </w:r>
    </w:p>
    <w:p w14:paraId="2132B992" w14:textId="77777777" w:rsidR="005331D5" w:rsidRDefault="005331D5" w:rsidP="00E50A25">
      <w:pPr>
        <w:pStyle w:val="HEADING"/>
        <w:spacing w:line="276" w:lineRule="auto"/>
      </w:pPr>
      <w:bookmarkStart w:id="4" w:name="_Toc239855144"/>
      <w:r w:rsidRPr="008570F1">
        <w:t>WHAT ARE THE TECHNICAL REQUIREMENTS FOR DOCUMENTS BEING EFILED?</w:t>
      </w:r>
      <w:bookmarkEnd w:id="4"/>
    </w:p>
    <w:p w14:paraId="3205CC10" w14:textId="77777777" w:rsidR="001B6EE3" w:rsidRPr="001B6EE3" w:rsidRDefault="001B6EE3" w:rsidP="00A72DD7">
      <w:pPr>
        <w:pStyle w:val="Style2"/>
        <w:rPr>
          <w:rFonts w:cs="Times New Roman"/>
          <w:sz w:val="24"/>
          <w:szCs w:val="24"/>
        </w:rPr>
      </w:pPr>
      <w:r w:rsidRPr="005201FD">
        <w:rPr>
          <w:color w:val="000000"/>
        </w:rPr>
        <w:t xml:space="preserve">Please refer to the </w:t>
      </w:r>
      <w:r w:rsidRPr="005201FD">
        <w:t xml:space="preserve">Superior Court of California, County of </w:t>
      </w:r>
      <w:r w:rsidR="005201FD" w:rsidRPr="005201FD">
        <w:t>Amador</w:t>
      </w:r>
      <w:r w:rsidRPr="005201FD">
        <w:t xml:space="preserve"> Local Rules of Court, </w:t>
      </w:r>
      <w:r w:rsidR="005201FD" w:rsidRPr="005201FD">
        <w:t>at Chapter 1 – General Rules</w:t>
      </w:r>
      <w:r w:rsidRPr="005201FD">
        <w:rPr>
          <w:color w:val="000000"/>
        </w:rPr>
        <w:t>. This section sets forth</w:t>
      </w:r>
      <w:r w:rsidRPr="005201FD">
        <w:rPr>
          <w:rFonts w:cs="Times New Roman"/>
          <w:sz w:val="24"/>
          <w:szCs w:val="24"/>
        </w:rPr>
        <w:t xml:space="preserve"> </w:t>
      </w:r>
      <w:r w:rsidRPr="005201FD">
        <w:t>all the Court’s requirements for the formatting of the documents.</w:t>
      </w:r>
      <w:r>
        <w:t xml:space="preserve"> </w:t>
      </w:r>
    </w:p>
    <w:p w14:paraId="23725A3B" w14:textId="77777777" w:rsidR="005331D5" w:rsidRDefault="005331D5" w:rsidP="00E50A25">
      <w:pPr>
        <w:pStyle w:val="HEADING"/>
        <w:spacing w:line="276" w:lineRule="auto"/>
      </w:pPr>
      <w:bookmarkStart w:id="5" w:name="_Toc239855145"/>
      <w:r w:rsidRPr="008570F1">
        <w:t>HOW DO I SUBMIT DOCUMENTS EXEMPT FROM EFILING?</w:t>
      </w:r>
      <w:bookmarkEnd w:id="5"/>
    </w:p>
    <w:p w14:paraId="74FC49CB" w14:textId="77777777" w:rsidR="001B6EE3" w:rsidRDefault="001B6EE3" w:rsidP="00A72DD7">
      <w:pPr>
        <w:pStyle w:val="Style2"/>
        <w:rPr>
          <w:rFonts w:cs="Times New Roman"/>
          <w:sz w:val="24"/>
          <w:szCs w:val="24"/>
        </w:rPr>
      </w:pPr>
      <w:r>
        <w:t xml:space="preserve">Documents that are exempt from </w:t>
      </w:r>
      <w:proofErr w:type="spellStart"/>
      <w:r>
        <w:t>eFiling</w:t>
      </w:r>
      <w:proofErr w:type="spellEnd"/>
      <w:r>
        <w:t xml:space="preserve"> can be submitted for filing in person at the Clerk’s Office or by mail. There is also a drop box available</w:t>
      </w:r>
      <w:r w:rsidR="00627781">
        <w:t>,</w:t>
      </w:r>
      <w:r>
        <w:t xml:space="preserve"> </w:t>
      </w:r>
      <w:r w:rsidR="005201FD">
        <w:t>at the courthouse, for filings outside of public counter hours.</w:t>
      </w:r>
    </w:p>
    <w:p w14:paraId="0DA7F213" w14:textId="77777777" w:rsidR="005331D5" w:rsidRDefault="005331D5" w:rsidP="00E50A25">
      <w:pPr>
        <w:pStyle w:val="HEADING"/>
        <w:spacing w:line="276" w:lineRule="auto"/>
      </w:pPr>
      <w:bookmarkStart w:id="6" w:name="_Toc239855146"/>
      <w:r w:rsidRPr="008570F1">
        <w:t>IS EFILING THE SAME AS FAX FILING?</w:t>
      </w:r>
      <w:bookmarkEnd w:id="6"/>
    </w:p>
    <w:p w14:paraId="7EFE8A28" w14:textId="77777777" w:rsidR="00CE09DB" w:rsidRPr="00CE09DB" w:rsidRDefault="00CE09DB" w:rsidP="00A72DD7">
      <w:pPr>
        <w:pStyle w:val="Style2"/>
        <w:rPr>
          <w:rFonts w:cs="Times New Roman"/>
          <w:sz w:val="24"/>
          <w:szCs w:val="24"/>
        </w:rPr>
      </w:pPr>
      <w:r>
        <w:t xml:space="preserve">No. </w:t>
      </w:r>
      <w:proofErr w:type="spellStart"/>
      <w:r>
        <w:t>eFiling</w:t>
      </w:r>
      <w:proofErr w:type="spellEnd"/>
      <w:r>
        <w:t xml:space="preserve"> is not the same as fax filing. For </w:t>
      </w:r>
      <w:proofErr w:type="spellStart"/>
      <w:r>
        <w:t>eFiling</w:t>
      </w:r>
      <w:proofErr w:type="spellEnd"/>
      <w:r>
        <w:t>, the filing party must submit the documents electronically through an</w:t>
      </w:r>
      <w:r>
        <w:rPr>
          <w:rFonts w:cs="Times New Roman"/>
          <w:sz w:val="24"/>
          <w:szCs w:val="24"/>
        </w:rPr>
        <w:t xml:space="preserve"> </w:t>
      </w:r>
      <w:r>
        <w:t xml:space="preserve">EFSP. For fax filing, the documents are scanned and sent over via a fax machine or an electronic fax. </w:t>
      </w:r>
    </w:p>
    <w:p w14:paraId="060716C6" w14:textId="77777777" w:rsidR="005331D5" w:rsidRDefault="005331D5" w:rsidP="00E50A25">
      <w:pPr>
        <w:pStyle w:val="HEADING"/>
        <w:spacing w:line="276" w:lineRule="auto"/>
      </w:pPr>
      <w:bookmarkStart w:id="7" w:name="_Toc239855147"/>
      <w:r w:rsidRPr="008570F1">
        <w:lastRenderedPageBreak/>
        <w:t>IS FAX FILING STILL AVAILABLE?</w:t>
      </w:r>
      <w:bookmarkEnd w:id="7"/>
    </w:p>
    <w:p w14:paraId="59014F51" w14:textId="77777777" w:rsidR="00CE09DB" w:rsidRPr="008570F1" w:rsidRDefault="00CE09DB" w:rsidP="00A72DD7">
      <w:pPr>
        <w:pStyle w:val="Style2"/>
      </w:pPr>
      <w:r>
        <w:t>Yes, Fax filing will still be available</w:t>
      </w:r>
      <w:r w:rsidR="00E50A25">
        <w:t>.</w:t>
      </w:r>
    </w:p>
    <w:p w14:paraId="224CC8C5" w14:textId="77777777" w:rsidR="005331D5" w:rsidRDefault="005331D5" w:rsidP="00A72DD7">
      <w:pPr>
        <w:pStyle w:val="HEADING"/>
        <w:spacing w:line="276" w:lineRule="auto"/>
      </w:pPr>
      <w:bookmarkStart w:id="8" w:name="_Toc239855148"/>
      <w:r w:rsidRPr="008570F1">
        <w:t>IF I DECIDE TO EFILE, DO I HAVE TO USE AN EFSP?</w:t>
      </w:r>
      <w:bookmarkEnd w:id="8"/>
    </w:p>
    <w:p w14:paraId="76BEE815" w14:textId="77777777" w:rsidR="0023527B" w:rsidRDefault="00E50A25" w:rsidP="00A72DD7">
      <w:pPr>
        <w:pStyle w:val="Style2"/>
      </w:pPr>
      <w:r>
        <w:t xml:space="preserve">Yes.  </w:t>
      </w:r>
      <w:r w:rsidR="0023527B">
        <w:t xml:space="preserve">Unless you are filing Domestic Violence (DV) and Gun Violence (GV) related filings, an EFSP must be used for </w:t>
      </w:r>
      <w:proofErr w:type="spellStart"/>
      <w:r w:rsidR="0023527B">
        <w:t>eFiling</w:t>
      </w:r>
      <w:proofErr w:type="spellEnd"/>
      <w:r w:rsidR="0023527B">
        <w:t xml:space="preserve">.  You can find a list of approved service providers on the Court’s public website at: </w:t>
      </w:r>
      <w:hyperlink r:id="rId9" w:history="1">
        <w:r w:rsidR="00A72DD7" w:rsidRPr="00A72DD7">
          <w:rPr>
            <w:rStyle w:val="Hyperlink"/>
          </w:rPr>
          <w:t>https//</w:t>
        </w:r>
        <w:r w:rsidR="0023527B" w:rsidRPr="00A72DD7">
          <w:rPr>
            <w:rStyle w:val="Hyperlink"/>
          </w:rPr>
          <w:t>amador.courts.ca.gov</w:t>
        </w:r>
        <w:r w:rsidR="00A72DD7" w:rsidRPr="00A72DD7">
          <w:rPr>
            <w:rStyle w:val="Hyperlink"/>
          </w:rPr>
          <w:t>/</w:t>
        </w:r>
      </w:hyperlink>
    </w:p>
    <w:p w14:paraId="14DA6884" w14:textId="77777777" w:rsidR="005331D5" w:rsidRDefault="005331D5" w:rsidP="00A72DD7">
      <w:pPr>
        <w:pStyle w:val="HEADING"/>
        <w:spacing w:line="276" w:lineRule="auto"/>
      </w:pPr>
      <w:bookmarkStart w:id="9" w:name="_Toc239855149"/>
      <w:r w:rsidRPr="008570F1">
        <w:t>WHICH EFSP CAN I USE?</w:t>
      </w:r>
      <w:bookmarkEnd w:id="9"/>
    </w:p>
    <w:p w14:paraId="19E83F3C" w14:textId="77777777" w:rsidR="00A72DD7" w:rsidRDefault="00A72DD7" w:rsidP="00A72DD7">
      <w:pPr>
        <w:pStyle w:val="Style2"/>
        <w:rPr>
          <w:rFonts w:cs="Times New Roman"/>
          <w:sz w:val="24"/>
          <w:szCs w:val="24"/>
        </w:rPr>
      </w:pPr>
      <w:r>
        <w:t xml:space="preserve">You may use any EFSP listed on the Court’s website at: </w:t>
      </w:r>
      <w:hyperlink r:id="rId10" w:history="1">
        <w:r w:rsidR="00D27843" w:rsidRPr="00733BF6">
          <w:rPr>
            <w:rStyle w:val="Hyperlink"/>
          </w:rPr>
          <w:t>https://amador.courts.ca.gov/</w:t>
        </w:r>
      </w:hyperlink>
    </w:p>
    <w:p w14:paraId="7DCEABDF" w14:textId="77777777" w:rsidR="005331D5" w:rsidRDefault="005331D5" w:rsidP="00A72DD7">
      <w:pPr>
        <w:pStyle w:val="HEADING"/>
        <w:spacing w:line="276" w:lineRule="auto"/>
      </w:pPr>
      <w:bookmarkStart w:id="10" w:name="_Toc239855150"/>
      <w:r w:rsidRPr="008570F1">
        <w:t>WHY DO I HAVE TO REGISTER FOR AN ACCOUNT WITH AN EFSP?</w:t>
      </w:r>
      <w:bookmarkEnd w:id="10"/>
    </w:p>
    <w:p w14:paraId="7CA48A5C" w14:textId="77777777" w:rsidR="00A72DD7" w:rsidRPr="00A72DD7" w:rsidRDefault="00A72DD7" w:rsidP="00A72DD7">
      <w:pPr>
        <w:pStyle w:val="Style2"/>
        <w:rPr>
          <w:rFonts w:cs="Times New Roman"/>
          <w:sz w:val="24"/>
          <w:szCs w:val="24"/>
        </w:rPr>
      </w:pPr>
      <w:r>
        <w:t>Registration with an EFSP is required to establish an account for your electronically filed documents. Your account will allow you to check the status of your electronically filed documents and will provide a path for the Court to return your documents to you.</w:t>
      </w:r>
    </w:p>
    <w:p w14:paraId="4F5CF178" w14:textId="77777777" w:rsidR="005331D5" w:rsidRDefault="005331D5" w:rsidP="00A72DD7">
      <w:pPr>
        <w:pStyle w:val="HEADING"/>
        <w:spacing w:line="276" w:lineRule="auto"/>
      </w:pPr>
      <w:bookmarkStart w:id="11" w:name="_Toc239855151"/>
      <w:r w:rsidRPr="008570F1">
        <w:t>CAN I CHANGE MY EFSP AFTER I HAVE CHOSEN AND REGISTERED WITH ONE?</w:t>
      </w:r>
      <w:bookmarkEnd w:id="11"/>
    </w:p>
    <w:p w14:paraId="3BA860C9" w14:textId="77777777" w:rsidR="00A72DD7" w:rsidRPr="00A72DD7" w:rsidRDefault="00A72DD7" w:rsidP="00AD74E8">
      <w:pPr>
        <w:pStyle w:val="Style2"/>
        <w:spacing w:after="0"/>
        <w:rPr>
          <w:rFonts w:cs="Times New Roman"/>
          <w:sz w:val="24"/>
          <w:szCs w:val="24"/>
        </w:rPr>
      </w:pPr>
      <w:r>
        <w:t xml:space="preserve">Yes. You may choose any approved EFSP. You may change to a different service provider at any time. Selecting and using an EFSP is like using an “attorney service” for filings, except the filings are processed electronically. </w:t>
      </w:r>
    </w:p>
    <w:p w14:paraId="4595D0D7" w14:textId="77777777" w:rsidR="00A72DD7" w:rsidRPr="008570F1" w:rsidRDefault="00A72DD7" w:rsidP="00A72DD7">
      <w:pPr>
        <w:pStyle w:val="HEADING"/>
        <w:numPr>
          <w:ilvl w:val="0"/>
          <w:numId w:val="0"/>
        </w:numPr>
      </w:pPr>
    </w:p>
    <w:p w14:paraId="1F79AF6F" w14:textId="77777777" w:rsidR="005331D5" w:rsidRDefault="005331D5" w:rsidP="008570F1">
      <w:pPr>
        <w:pStyle w:val="HEADING"/>
      </w:pPr>
      <w:bookmarkStart w:id="12" w:name="_Toc239855152"/>
      <w:r w:rsidRPr="008570F1">
        <w:t>IS THERE A COST TO EFILE?</w:t>
      </w:r>
      <w:bookmarkEnd w:id="12"/>
    </w:p>
    <w:p w14:paraId="1A4BFB4F" w14:textId="77777777" w:rsidR="00A72DD7" w:rsidRPr="00A72DD7" w:rsidRDefault="00A72DD7" w:rsidP="00A72DD7">
      <w:pPr>
        <w:pStyle w:val="Style2"/>
        <w:rPr>
          <w:rFonts w:cs="Times New Roman"/>
          <w:sz w:val="24"/>
          <w:szCs w:val="24"/>
        </w:rPr>
      </w:pPr>
      <w:r>
        <w:t xml:space="preserve">Yes. The EFSP will charge for </w:t>
      </w:r>
      <w:proofErr w:type="spellStart"/>
      <w:r>
        <w:t>eFiling</w:t>
      </w:r>
      <w:proofErr w:type="spellEnd"/>
      <w:r>
        <w:t xml:space="preserve"> and all fees are collected by the EFSP when the filing is submitted. EFSPs have different provider fees, depending on the services being requested at the time of filing. Please refer to your selected EFSP for their provider fees. These fees are in addition to the filing fees charged by the Court. Refer to the </w:t>
      </w:r>
      <w:hyperlink r:id="rId11" w:history="1">
        <w:r w:rsidRPr="00347F52">
          <w:rPr>
            <w:rStyle w:val="Hyperlink"/>
          </w:rPr>
          <w:t>Court’s official fee schedule</w:t>
        </w:r>
      </w:hyperlink>
      <w:r>
        <w:t xml:space="preserve"> for more information about filing fees. </w:t>
      </w:r>
      <w:r w:rsidRPr="00A72DD7">
        <w:rPr>
          <w:b/>
          <w:bCs/>
        </w:rPr>
        <w:t xml:space="preserve">There are no transaction charges for parties </w:t>
      </w:r>
      <w:r>
        <w:t xml:space="preserve">who are requesting or have been granted a fee waiver nor Government Code </w:t>
      </w:r>
      <w:r w:rsidR="00FD17B0">
        <w:t>§</w:t>
      </w:r>
      <w:r>
        <w:t>6103 agencies (i.e. the state</w:t>
      </w:r>
      <w:r w:rsidR="00FD17B0">
        <w:t>,</w:t>
      </w:r>
      <w:r>
        <w:t xml:space="preserve"> county, city, public officer</w:t>
      </w:r>
      <w:r w:rsidR="00FD17B0">
        <w:t>, etc.</w:t>
      </w:r>
      <w:r>
        <w:t>).</w:t>
      </w:r>
    </w:p>
    <w:p w14:paraId="6FF4D233" w14:textId="77777777" w:rsidR="005331D5" w:rsidRDefault="005331D5" w:rsidP="008570F1">
      <w:pPr>
        <w:pStyle w:val="HEADING"/>
      </w:pPr>
      <w:bookmarkStart w:id="13" w:name="_Toc239855153"/>
      <w:r w:rsidRPr="008570F1">
        <w:lastRenderedPageBreak/>
        <w:t>WHAT TYPES OF PAYMENTS DO YOU ACCEPT?</w:t>
      </w:r>
      <w:bookmarkEnd w:id="13"/>
    </w:p>
    <w:p w14:paraId="1E30D9D4" w14:textId="77777777" w:rsidR="0074611F" w:rsidRPr="0074611F" w:rsidRDefault="0074611F" w:rsidP="0074611F">
      <w:pPr>
        <w:pStyle w:val="Style2"/>
        <w:rPr>
          <w:rFonts w:cs="Times New Roman"/>
          <w:sz w:val="24"/>
          <w:szCs w:val="24"/>
        </w:rPr>
      </w:pPr>
      <w:r>
        <w:t xml:space="preserve">Payments are made via the EFSP. Please check with the EFSP of your choosing for specific information regarding payment types. </w:t>
      </w:r>
    </w:p>
    <w:p w14:paraId="532151B0" w14:textId="77777777" w:rsidR="005331D5" w:rsidRDefault="005331D5" w:rsidP="008570F1">
      <w:pPr>
        <w:pStyle w:val="HEADING"/>
      </w:pPr>
      <w:bookmarkStart w:id="14" w:name="_Toc239855154"/>
      <w:r w:rsidRPr="008570F1">
        <w:t>DO COURT-APPO</w:t>
      </w:r>
      <w:r w:rsidR="00F17E31">
        <w:t>I</w:t>
      </w:r>
      <w:r w:rsidRPr="008570F1">
        <w:t>NTED ATTORNEYS HAVE TO EFILE AND PAY THE FEES FOR EFILING?</w:t>
      </w:r>
      <w:bookmarkEnd w:id="14"/>
    </w:p>
    <w:p w14:paraId="4047A534" w14:textId="77777777" w:rsidR="007B6163" w:rsidRPr="007B6163" w:rsidRDefault="007B6163" w:rsidP="007B6163">
      <w:pPr>
        <w:pStyle w:val="Style2"/>
        <w:rPr>
          <w:rFonts w:cs="Times New Roman"/>
          <w:sz w:val="24"/>
          <w:szCs w:val="24"/>
        </w:rPr>
      </w:pPr>
      <w:r>
        <w:t xml:space="preserve">Absent a fee waiver or exemption under </w:t>
      </w:r>
      <w:hyperlink r:id="rId12" w:history="1">
        <w:r w:rsidR="00347F52">
          <w:rPr>
            <w:rStyle w:val="Hyperlink"/>
          </w:rPr>
          <w:t>Government Code §6103</w:t>
        </w:r>
      </w:hyperlink>
      <w:r>
        <w:t>, fees are required for all filings, including filings from court-appointed attorneys.</w:t>
      </w:r>
    </w:p>
    <w:p w14:paraId="179994AF" w14:textId="77777777" w:rsidR="005331D5" w:rsidRDefault="009B2D0F" w:rsidP="008570F1">
      <w:pPr>
        <w:pStyle w:val="HEADING"/>
      </w:pPr>
      <w:bookmarkStart w:id="15" w:name="_Toc239855155"/>
      <w:r w:rsidRPr="008570F1">
        <w:t>ONCE I EFILE A DOCUMENT, WHAT IS THE TIME FOR PROCESSING?</w:t>
      </w:r>
      <w:bookmarkEnd w:id="15"/>
    </w:p>
    <w:p w14:paraId="79E9BA6A" w14:textId="77777777" w:rsidR="00B115C8" w:rsidRPr="00B115C8" w:rsidRDefault="00B115C8" w:rsidP="00B115C8">
      <w:pPr>
        <w:pStyle w:val="Style2"/>
        <w:rPr>
          <w:rFonts w:cs="Times New Roman"/>
          <w:sz w:val="24"/>
          <w:szCs w:val="24"/>
        </w:rPr>
      </w:pPr>
      <w:r>
        <w:t>Turnaround time will depend on the type of document submitted. The Court attempts to confirm the filing or receipt of documents within two (2) business days. Proposed orders, writs, abstracts, and other documents requiring review and/or further action by the Court may take longer than two (2) days to process. Documents submitted with appropriate fees and free of defects that do not require a signature from the Court will be filed as of the date the document was received.</w:t>
      </w:r>
    </w:p>
    <w:p w14:paraId="16A1613B" w14:textId="77777777" w:rsidR="009B2D0F" w:rsidRDefault="009B2D0F" w:rsidP="008570F1">
      <w:pPr>
        <w:pStyle w:val="HEADING"/>
      </w:pPr>
      <w:bookmarkStart w:id="16" w:name="_Toc239855156"/>
      <w:r w:rsidRPr="008570F1">
        <w:t>WHAT ARE THE FILING HOURS FOR EFILING?</w:t>
      </w:r>
      <w:bookmarkEnd w:id="16"/>
    </w:p>
    <w:p w14:paraId="481BDD7D" w14:textId="77777777" w:rsidR="0048632A" w:rsidRPr="0048632A" w:rsidRDefault="0048632A" w:rsidP="0048632A">
      <w:pPr>
        <w:pStyle w:val="Style2"/>
        <w:rPr>
          <w:sz w:val="24"/>
          <w:szCs w:val="24"/>
        </w:rPr>
      </w:pPr>
      <w:r>
        <w:t xml:space="preserve">You may submit your filings electronically 24 hours a day. Any </w:t>
      </w:r>
      <w:proofErr w:type="spellStart"/>
      <w:r>
        <w:t>eFiling</w:t>
      </w:r>
      <w:proofErr w:type="spellEnd"/>
      <w:r>
        <w:t xml:space="preserve"> received by the Court before midnight will be deemed received or filed on the same business day if accepted. Any </w:t>
      </w:r>
      <w:proofErr w:type="spellStart"/>
      <w:r>
        <w:t>eFiling</w:t>
      </w:r>
      <w:proofErr w:type="spellEnd"/>
      <w:r>
        <w:t xml:space="preserve"> submitted after midnight will be deemed received or filed as of the next business day if accepted. You may check with your EFSP if you have questions about the timeliness of your submission.</w:t>
      </w:r>
    </w:p>
    <w:p w14:paraId="700CE211" w14:textId="77777777" w:rsidR="009B2D0F" w:rsidRDefault="009B2D0F" w:rsidP="008570F1">
      <w:pPr>
        <w:pStyle w:val="HEADING"/>
      </w:pPr>
      <w:bookmarkStart w:id="17" w:name="_Toc239855157"/>
      <w:r w:rsidRPr="008570F1">
        <w:t>WHAT DO I DO IF MY DOCUMENT IS REJECTED?</w:t>
      </w:r>
      <w:bookmarkEnd w:id="17"/>
    </w:p>
    <w:p w14:paraId="3949A854" w14:textId="77777777" w:rsidR="00F14C84" w:rsidRPr="00F14C84" w:rsidRDefault="00F14C84" w:rsidP="00F14C84">
      <w:pPr>
        <w:pStyle w:val="Style2"/>
        <w:rPr>
          <w:sz w:val="24"/>
          <w:szCs w:val="24"/>
        </w:rPr>
      </w:pPr>
      <w:r w:rsidRPr="00F14C84">
        <w:rPr>
          <w:w w:val="99"/>
        </w:rPr>
        <w:t xml:space="preserve">Any Notice of Rejection sent by the Court will include the reason for the return of the document. If your document is rejected, correct the deficiency, and resubmit the document via </w:t>
      </w:r>
      <w:proofErr w:type="spellStart"/>
      <w:r w:rsidRPr="00F14C84">
        <w:rPr>
          <w:w w:val="99"/>
        </w:rPr>
        <w:t>eFiling</w:t>
      </w:r>
      <w:proofErr w:type="spellEnd"/>
      <w:r w:rsidRPr="00F14C84">
        <w:rPr>
          <w:w w:val="99"/>
        </w:rPr>
        <w:t>. If the document is not timely filed because of the rejection or filing error, you will need to apply to the Court for relief or other corrective order.</w:t>
      </w:r>
    </w:p>
    <w:p w14:paraId="59CB659F" w14:textId="77777777" w:rsidR="009B2D0F" w:rsidRDefault="009B2D0F" w:rsidP="008570F1">
      <w:pPr>
        <w:pStyle w:val="HEADING"/>
      </w:pPr>
      <w:bookmarkStart w:id="18" w:name="_Toc239855158"/>
      <w:r w:rsidRPr="008570F1">
        <w:t>WHAT IS AN “ELECTRONIC ENVELOPE”?</w:t>
      </w:r>
      <w:bookmarkEnd w:id="18"/>
    </w:p>
    <w:p w14:paraId="6B066D0F" w14:textId="77777777" w:rsidR="00F14C84" w:rsidRPr="004A5A4C" w:rsidRDefault="00F14C84" w:rsidP="004A5A4C">
      <w:pPr>
        <w:pStyle w:val="Style2"/>
        <w:rPr>
          <w:sz w:val="24"/>
          <w:szCs w:val="24"/>
        </w:rPr>
      </w:pPr>
      <w:r>
        <w:t xml:space="preserve">An Electronic Envelope is a transaction containing one or more PDF documents submitted through the EFSP to the court for filing or processing. </w:t>
      </w:r>
    </w:p>
    <w:p w14:paraId="7092D2A8" w14:textId="77777777" w:rsidR="009B2D0F" w:rsidRDefault="009B2D0F" w:rsidP="008570F1">
      <w:pPr>
        <w:pStyle w:val="HEADING"/>
      </w:pPr>
      <w:bookmarkStart w:id="19" w:name="_Toc239855159"/>
      <w:r w:rsidRPr="008570F1">
        <w:lastRenderedPageBreak/>
        <w:t>WHAT IS A “FILING DOCUMENT NAME”?</w:t>
      </w:r>
      <w:bookmarkEnd w:id="19"/>
    </w:p>
    <w:p w14:paraId="4BA85AC3" w14:textId="77777777" w:rsidR="00F14C84" w:rsidRPr="00F14C84" w:rsidRDefault="00F14C84" w:rsidP="00F14C84">
      <w:pPr>
        <w:pStyle w:val="Style2"/>
        <w:rPr>
          <w:sz w:val="24"/>
          <w:szCs w:val="24"/>
        </w:rPr>
      </w:pPr>
      <w:r>
        <w:t>A Filing Document Name (also known as Document Code) refers to the type of filing (e.g., answer, demurrer, motion, etc.) and is displayed by the EFSP to its users to properly designate the document(s) upon submission. Using the correct Filing Document Name is extremely important as it determines the appropriate fee and court workflow. The court has made every effort to develop a comprehensive list of document names that closely match the types of documents that may be submitted and are displayed in the drop-down menu when entering filing information in the EFSP.</w:t>
      </w:r>
    </w:p>
    <w:p w14:paraId="14AEBBB1" w14:textId="77777777" w:rsidR="009B2D0F" w:rsidRDefault="009B2D0F" w:rsidP="008570F1">
      <w:pPr>
        <w:pStyle w:val="HEADING"/>
      </w:pPr>
      <w:bookmarkStart w:id="20" w:name="_Toc239855160"/>
      <w:r w:rsidRPr="008570F1">
        <w:t>WHAT IF I CANNOT FIND THE DOCUMENT NAME FOR THE DOCUMENT I AM EFILING?</w:t>
      </w:r>
      <w:bookmarkEnd w:id="20"/>
    </w:p>
    <w:p w14:paraId="0E632868" w14:textId="77777777" w:rsidR="00841664" w:rsidRPr="00841664" w:rsidRDefault="00841664" w:rsidP="00841664">
      <w:pPr>
        <w:pStyle w:val="Style2"/>
        <w:rPr>
          <w:sz w:val="24"/>
          <w:szCs w:val="24"/>
        </w:rPr>
      </w:pPr>
      <w:r>
        <w:t xml:space="preserve">If the document you are </w:t>
      </w:r>
      <w:proofErr w:type="spellStart"/>
      <w:r>
        <w:t>eFiling</w:t>
      </w:r>
      <w:proofErr w:type="spellEnd"/>
      <w:r>
        <w:t xml:space="preserve"> is not specified in the list of document names, you must use the name of the document that most closely describes your filing. Some EFSPs may allow you to use a generic document name with name extension and fill in the name extension field. For example, use “Motion (Compelling Compliance)” or “Brief (on Attorney’s Fees)” and add the specific title of your document. There is also a comments field if you need to include any additional explanation for the </w:t>
      </w:r>
      <w:proofErr w:type="spellStart"/>
      <w:r>
        <w:t>eFiling</w:t>
      </w:r>
      <w:proofErr w:type="spellEnd"/>
      <w:r>
        <w:t xml:space="preserve"> staff. Please contact your EFSP if you believe the document type needed is unavailable. Please be advised that using an incorrect document name/name extension may result in rejection, incorrect filing fees assessed and/or incorrect routing of your document. For example, if you are attempting to </w:t>
      </w:r>
      <w:proofErr w:type="spellStart"/>
      <w:r>
        <w:t>eFile</w:t>
      </w:r>
      <w:proofErr w:type="spellEnd"/>
      <w:r>
        <w:t xml:space="preserve"> a “Motion for XYZ” and you select “Brief (Name Extension)” as the document name, your submission would be rejected.</w:t>
      </w:r>
    </w:p>
    <w:p w14:paraId="0D11CC9D" w14:textId="77777777" w:rsidR="009B2D0F" w:rsidRDefault="009B2D0F" w:rsidP="008570F1">
      <w:pPr>
        <w:pStyle w:val="HEADING"/>
      </w:pPr>
      <w:bookmarkStart w:id="21" w:name="_Toc239855161"/>
      <w:r w:rsidRPr="008570F1">
        <w:t>ARE ANY DOCUMENTS EXEMPT FROM EFILING?</w:t>
      </w:r>
      <w:bookmarkEnd w:id="21"/>
    </w:p>
    <w:p w14:paraId="7EE36AAA" w14:textId="77777777" w:rsidR="004A5A4C" w:rsidRPr="004A5A4C" w:rsidRDefault="004A5A4C" w:rsidP="004A5A4C">
      <w:pPr>
        <w:pStyle w:val="Style2"/>
        <w:rPr>
          <w:sz w:val="24"/>
          <w:szCs w:val="24"/>
        </w:rPr>
      </w:pPr>
      <w:r w:rsidRPr="004A5A4C">
        <w:rPr>
          <w:color w:val="000000"/>
        </w:rPr>
        <w:t xml:space="preserve">Yes. </w:t>
      </w:r>
      <w:r w:rsidRPr="005201FD">
        <w:rPr>
          <w:color w:val="000000"/>
        </w:rPr>
        <w:t xml:space="preserve">Please refer to the </w:t>
      </w:r>
      <w:r w:rsidRPr="005201FD">
        <w:t xml:space="preserve">Superior Court of California, County of </w:t>
      </w:r>
      <w:r w:rsidR="005201FD" w:rsidRPr="005201FD">
        <w:t>Amador</w:t>
      </w:r>
      <w:r w:rsidRPr="005201FD">
        <w:t xml:space="preserve"> Local Rules of Court</w:t>
      </w:r>
      <w:r w:rsidR="005201FD" w:rsidRPr="005201FD">
        <w:t xml:space="preserve"> </w:t>
      </w:r>
      <w:r w:rsidRPr="004A5A4C">
        <w:rPr>
          <w:color w:val="000000"/>
        </w:rPr>
        <w:t xml:space="preserve">for </w:t>
      </w:r>
      <w:r>
        <w:t xml:space="preserve">more information on documents exempt from </w:t>
      </w:r>
      <w:proofErr w:type="spellStart"/>
      <w:r>
        <w:t>eFiling</w:t>
      </w:r>
      <w:proofErr w:type="spellEnd"/>
      <w:r>
        <w:t>.</w:t>
      </w:r>
    </w:p>
    <w:p w14:paraId="757FEE78" w14:textId="77777777" w:rsidR="009B2D0F" w:rsidRDefault="009B2D0F" w:rsidP="008570F1">
      <w:pPr>
        <w:pStyle w:val="HEADING"/>
      </w:pPr>
      <w:bookmarkStart w:id="22" w:name="_Toc239855162"/>
      <w:r w:rsidRPr="008570F1">
        <w:t>WHY IS A “LEAD DOCUMENT” NECESSARY?</w:t>
      </w:r>
      <w:bookmarkEnd w:id="22"/>
    </w:p>
    <w:p w14:paraId="47EC7564" w14:textId="77777777" w:rsidR="004A5A4C" w:rsidRPr="004A5A4C" w:rsidRDefault="004A5A4C" w:rsidP="004A5A4C">
      <w:pPr>
        <w:pStyle w:val="Style2"/>
        <w:rPr>
          <w:sz w:val="24"/>
          <w:szCs w:val="24"/>
        </w:rPr>
      </w:pPr>
      <w:r>
        <w:t xml:space="preserve">If multiple documents are submitted in one transaction, the Lead Document is the one that is most important. For example, if you are filing a motion with a supporting declaration and a proof of service, the motion would be the lead document. It is important to properly identify the lead document as this will affect </w:t>
      </w:r>
      <w:r>
        <w:lastRenderedPageBreak/>
        <w:t>the priority and timing for processing by the Court. Also, it ensures that the document is directed to the appropriate location or court personnel.</w:t>
      </w:r>
    </w:p>
    <w:p w14:paraId="55606AA6" w14:textId="77777777" w:rsidR="009B2D0F" w:rsidRDefault="009B2D0F" w:rsidP="008570F1">
      <w:pPr>
        <w:pStyle w:val="HEADING"/>
      </w:pPr>
      <w:bookmarkStart w:id="23" w:name="_Toc239855163"/>
      <w:r w:rsidRPr="008570F1">
        <w:t>WHERE DO I FIND MY TRANSACTION NUMBER?</w:t>
      </w:r>
      <w:bookmarkEnd w:id="23"/>
    </w:p>
    <w:p w14:paraId="6EE83CAA" w14:textId="77777777" w:rsidR="004A5A4C" w:rsidRPr="004A5A4C" w:rsidRDefault="004A5A4C" w:rsidP="004A5A4C">
      <w:pPr>
        <w:pStyle w:val="Style2"/>
        <w:rPr>
          <w:sz w:val="24"/>
          <w:szCs w:val="24"/>
        </w:rPr>
      </w:pPr>
      <w:r>
        <w:t>The transaction number appears as the “Reference Number” or “Court Transaction ID” on your confirmation of filing. Please be prepared to provide this number if contacting the Court for information on a pending submission.</w:t>
      </w:r>
    </w:p>
    <w:p w14:paraId="5E6C4835" w14:textId="77777777" w:rsidR="009B2D0F" w:rsidRDefault="009B2D0F" w:rsidP="008570F1">
      <w:pPr>
        <w:pStyle w:val="HEADING"/>
      </w:pPr>
      <w:bookmarkStart w:id="24" w:name="_Toc239855164"/>
      <w:r w:rsidRPr="008570F1">
        <w:t>WHAT IS A “BOOKMARK” ON A DOCUMENT?</w:t>
      </w:r>
      <w:bookmarkEnd w:id="24"/>
    </w:p>
    <w:p w14:paraId="7B1AFC3B" w14:textId="77777777" w:rsidR="004A5A4C" w:rsidRPr="004A5A4C" w:rsidRDefault="004A5A4C" w:rsidP="004A5A4C">
      <w:pPr>
        <w:pStyle w:val="Style2"/>
        <w:rPr>
          <w:sz w:val="24"/>
          <w:szCs w:val="24"/>
        </w:rPr>
      </w:pPr>
      <w:r>
        <w:t xml:space="preserve">A bookmark is a PDF document navigational tool that allows the reader to quickly locate and navigate to a designated point of interest within a document. A description will be required for each bookmark, such as was the case in paper documents when using Tabs to label attachments. An example is as follows: "Exhibit P - </w:t>
      </w:r>
      <w:proofErr w:type="spellStart"/>
      <w:r>
        <w:t>Dissomaster</w:t>
      </w:r>
      <w:proofErr w:type="spellEnd"/>
      <w:r>
        <w:t xml:space="preserve"> Printout"</w:t>
      </w:r>
    </w:p>
    <w:p w14:paraId="554B619D" w14:textId="77777777" w:rsidR="009B2D0F" w:rsidRDefault="009B2D0F" w:rsidP="008570F1">
      <w:pPr>
        <w:pStyle w:val="HEADING"/>
      </w:pPr>
      <w:bookmarkStart w:id="25" w:name="_Toc239855165"/>
      <w:r w:rsidRPr="008570F1">
        <w:t>WHAT IS A “HYPERLINK”?</w:t>
      </w:r>
      <w:bookmarkEnd w:id="25"/>
    </w:p>
    <w:p w14:paraId="47EC9961" w14:textId="77777777" w:rsidR="004A5A4C" w:rsidRPr="004A5A4C" w:rsidRDefault="004A5A4C" w:rsidP="004A5A4C">
      <w:pPr>
        <w:pStyle w:val="Style2"/>
        <w:rPr>
          <w:sz w:val="24"/>
          <w:szCs w:val="24"/>
        </w:rPr>
      </w:pPr>
      <w:r>
        <w:t xml:space="preserve">A hyperlink is an electronic link that provides direct access from one distinctively marked place in a hypertext or hypermedia document to another in the same or different document. </w:t>
      </w:r>
    </w:p>
    <w:p w14:paraId="5AC4F3CE" w14:textId="77777777" w:rsidR="009B2D0F" w:rsidRDefault="009B2D0F" w:rsidP="008570F1">
      <w:pPr>
        <w:pStyle w:val="HEADING"/>
      </w:pPr>
      <w:bookmarkStart w:id="26" w:name="_Toc239855166"/>
      <w:r w:rsidRPr="008570F1">
        <w:t>WHERE IS THE “FILED” STAMP LOCATED ON AN EFILED DOCUMENT?</w:t>
      </w:r>
      <w:bookmarkEnd w:id="26"/>
    </w:p>
    <w:p w14:paraId="50CA104F" w14:textId="77777777" w:rsidR="004A5A4C" w:rsidRPr="004A5A4C" w:rsidRDefault="004A5A4C" w:rsidP="004A5A4C">
      <w:pPr>
        <w:pStyle w:val="Style2"/>
        <w:rPr>
          <w:sz w:val="24"/>
          <w:szCs w:val="24"/>
        </w:rPr>
      </w:pPr>
      <w:r>
        <w:t xml:space="preserve">The Court is utilizing a filed stamp which will appear on the top of the first page of the </w:t>
      </w:r>
      <w:proofErr w:type="spellStart"/>
      <w:r>
        <w:t>eFiled</w:t>
      </w:r>
      <w:proofErr w:type="spellEnd"/>
      <w:r>
        <w:t xml:space="preserve"> document returned to the electronic filer (</w:t>
      </w:r>
      <w:proofErr w:type="spellStart"/>
      <w:r>
        <w:t>eFiler</w:t>
      </w:r>
      <w:proofErr w:type="spellEnd"/>
      <w:r>
        <w:t>) through the EFSP. If a document is received, a received stamp will be placed on the top of the first page.</w:t>
      </w:r>
    </w:p>
    <w:p w14:paraId="72E084CE" w14:textId="77777777" w:rsidR="009B2D0F" w:rsidRDefault="009B2D0F" w:rsidP="008570F1">
      <w:pPr>
        <w:pStyle w:val="HEADING"/>
      </w:pPr>
      <w:bookmarkStart w:id="27" w:name="_Toc239855167"/>
      <w:r w:rsidRPr="008570F1">
        <w:t>HOW WILL I KNOW TO WHICH JUDICIAL OFFICER MY CASE IS ASSIGNED?</w:t>
      </w:r>
      <w:bookmarkEnd w:id="27"/>
    </w:p>
    <w:p w14:paraId="2A53D86F" w14:textId="77777777" w:rsidR="001276D0" w:rsidRPr="001276D0" w:rsidRDefault="001276D0" w:rsidP="001276D0">
      <w:pPr>
        <w:pStyle w:val="Style2"/>
        <w:rPr>
          <w:sz w:val="24"/>
          <w:szCs w:val="24"/>
        </w:rPr>
      </w:pPr>
      <w:r w:rsidRPr="001276D0">
        <w:t>The assignment will be stamped on the case initiating document.</w:t>
      </w:r>
    </w:p>
    <w:p w14:paraId="6DA2EF11" w14:textId="77777777" w:rsidR="009B2D0F" w:rsidRDefault="009B2D0F" w:rsidP="008570F1">
      <w:pPr>
        <w:pStyle w:val="HEADING"/>
      </w:pPr>
      <w:bookmarkStart w:id="28" w:name="_Toc239855168"/>
      <w:r w:rsidRPr="008570F1">
        <w:t>CAN I EFILE A COMPLAINT OR PETITION WITH A FEE WAIVER APPLICATION?</w:t>
      </w:r>
      <w:bookmarkEnd w:id="28"/>
    </w:p>
    <w:p w14:paraId="1EBA49BA" w14:textId="77777777" w:rsidR="00311F73" w:rsidRPr="00311F73" w:rsidRDefault="00311F73" w:rsidP="00311F73">
      <w:pPr>
        <w:pStyle w:val="Style2"/>
        <w:rPr>
          <w:sz w:val="24"/>
          <w:szCs w:val="24"/>
        </w:rPr>
      </w:pPr>
      <w:r>
        <w:t xml:space="preserve">Yes, the initiating document and fee waiver application will be processed at the same time. These documents </w:t>
      </w:r>
      <w:r w:rsidR="001A3106">
        <w:t xml:space="preserve">along with the lodged order </w:t>
      </w:r>
      <w:r>
        <w:t>must be submitted in the same envelope</w:t>
      </w:r>
      <w:r w:rsidR="001A3106">
        <w:t xml:space="preserve"> as separate documents</w:t>
      </w:r>
      <w:r>
        <w:t>.</w:t>
      </w:r>
    </w:p>
    <w:p w14:paraId="6BAB236F" w14:textId="77777777" w:rsidR="009B2D0F" w:rsidRDefault="009B2D0F" w:rsidP="008570F1">
      <w:pPr>
        <w:pStyle w:val="HEADING"/>
      </w:pPr>
      <w:bookmarkStart w:id="29" w:name="_Toc239855169"/>
      <w:r w:rsidRPr="008570F1">
        <w:lastRenderedPageBreak/>
        <w:t>ARE MOTIONS AUTOMATICALLY SCHEDULED BY THE EFILING SYSTEM?</w:t>
      </w:r>
      <w:bookmarkEnd w:id="29"/>
    </w:p>
    <w:p w14:paraId="1F7B4260" w14:textId="77777777" w:rsidR="00311F73" w:rsidRDefault="00311F73" w:rsidP="00311F73">
      <w:pPr>
        <w:pStyle w:val="Style2"/>
      </w:pPr>
      <w:r>
        <w:t>Hearing dates will be assigned at the time the moving document is received and processed by the court.</w:t>
      </w:r>
    </w:p>
    <w:p w14:paraId="56AE29D3" w14:textId="77777777" w:rsidR="009B2D0F" w:rsidRDefault="009B2D0F" w:rsidP="008570F1">
      <w:pPr>
        <w:pStyle w:val="HEADING"/>
      </w:pPr>
      <w:bookmarkStart w:id="30" w:name="_Toc239855170"/>
      <w:r w:rsidRPr="008570F1">
        <w:t>HOW SHOULD I SUBMIT MY MOTION AND SUPPORTING DOCUMENTS?</w:t>
      </w:r>
      <w:bookmarkEnd w:id="30"/>
    </w:p>
    <w:p w14:paraId="72877265" w14:textId="77777777" w:rsidR="00D2628B" w:rsidRPr="00D2628B" w:rsidRDefault="00D2628B" w:rsidP="00D2628B">
      <w:pPr>
        <w:pStyle w:val="Style2"/>
        <w:rPr>
          <w:sz w:val="24"/>
          <w:szCs w:val="24"/>
        </w:rPr>
      </w:pPr>
      <w:r>
        <w:t>When submitting motions with supporting documents, each document may be included in the same transaction or envelope. However, all documents, including any proposed order, must be submitted as separate searchable PDF documents.</w:t>
      </w:r>
    </w:p>
    <w:p w14:paraId="513C785D" w14:textId="77777777" w:rsidR="009B2D0F" w:rsidRDefault="009B2D0F" w:rsidP="008570F1">
      <w:pPr>
        <w:pStyle w:val="HEADING"/>
      </w:pPr>
      <w:bookmarkStart w:id="31" w:name="_Toc239855171"/>
      <w:r w:rsidRPr="008570F1">
        <w:t>IN WHAT FORMAT SHOULD I EFILE MY PROPOSED ORDER?</w:t>
      </w:r>
      <w:bookmarkEnd w:id="31"/>
    </w:p>
    <w:p w14:paraId="17E26260" w14:textId="77777777" w:rsidR="00CC54F1" w:rsidRDefault="00CC54F1" w:rsidP="00CC54F1">
      <w:pPr>
        <w:pStyle w:val="Style2"/>
        <w:rPr>
          <w:sz w:val="24"/>
          <w:szCs w:val="24"/>
        </w:rPr>
      </w:pPr>
      <w:r>
        <w:t>Submit your proposed order in a text searchable PDF.</w:t>
      </w:r>
    </w:p>
    <w:p w14:paraId="62E4C780" w14:textId="77777777" w:rsidR="009B2D0F" w:rsidRDefault="009B2D0F" w:rsidP="008570F1">
      <w:pPr>
        <w:pStyle w:val="HEADING"/>
      </w:pPr>
      <w:bookmarkStart w:id="32" w:name="_Toc239855172"/>
      <w:r w:rsidRPr="008570F1">
        <w:t>HOW WILL I RECEIVE A COPY OF MY PROPOSED ORDER?</w:t>
      </w:r>
      <w:bookmarkEnd w:id="32"/>
    </w:p>
    <w:p w14:paraId="7DC67667" w14:textId="77777777" w:rsidR="00CC54F1" w:rsidRDefault="00CC54F1" w:rsidP="00CC54F1">
      <w:pPr>
        <w:pStyle w:val="Style2"/>
        <w:rPr>
          <w:sz w:val="24"/>
          <w:szCs w:val="24"/>
        </w:rPr>
      </w:pPr>
      <w:r>
        <w:t>The proposed order will be marked “Received” and electronically transmitted back to the submitting party by the EFSP.</w:t>
      </w:r>
    </w:p>
    <w:p w14:paraId="41B945C1" w14:textId="77777777" w:rsidR="009B2D0F" w:rsidRDefault="009B2D0F" w:rsidP="008570F1">
      <w:pPr>
        <w:pStyle w:val="HEADING"/>
      </w:pPr>
      <w:bookmarkStart w:id="33" w:name="_Toc239855173"/>
      <w:r w:rsidRPr="008570F1">
        <w:t>HOW WILL I BE NOTIFIED WHEN MY PROPOSED ORDER IS SIGNED?</w:t>
      </w:r>
      <w:bookmarkEnd w:id="33"/>
    </w:p>
    <w:p w14:paraId="7BB5CC29" w14:textId="77777777" w:rsidR="00CC54F1" w:rsidRPr="00CC54F1" w:rsidRDefault="00CC54F1" w:rsidP="00AD74E8">
      <w:pPr>
        <w:pStyle w:val="Style2"/>
        <w:spacing w:after="0"/>
        <w:rPr>
          <w:sz w:val="24"/>
          <w:szCs w:val="24"/>
        </w:rPr>
      </w:pPr>
      <w:r>
        <w:t xml:space="preserve">Once a proposed order is reviewed and signed by a judicial officer, the signed and filed order will be </w:t>
      </w:r>
      <w:r w:rsidR="00EC7A7C">
        <w:t xml:space="preserve">available for access through the </w:t>
      </w:r>
      <w:r w:rsidR="001A3106">
        <w:t xml:space="preserve">online </w:t>
      </w:r>
      <w:r w:rsidR="00EC7A7C">
        <w:t>case portal</w:t>
      </w:r>
      <w:r>
        <w:t xml:space="preserve">. </w:t>
      </w:r>
    </w:p>
    <w:p w14:paraId="086632F0" w14:textId="77777777" w:rsidR="009B2D0F" w:rsidRDefault="009B2D0F" w:rsidP="008570F1">
      <w:pPr>
        <w:pStyle w:val="HEADING"/>
      </w:pPr>
      <w:bookmarkStart w:id="34" w:name="_Toc239855174"/>
      <w:r w:rsidRPr="008570F1">
        <w:t>WHEN SHOULD PROPOSED ORDERS BE EFILED SEPARATELY?</w:t>
      </w:r>
      <w:bookmarkEnd w:id="34"/>
    </w:p>
    <w:p w14:paraId="53BCE658" w14:textId="77777777" w:rsidR="00CC54F1" w:rsidRPr="00CC54F1" w:rsidRDefault="00CC54F1" w:rsidP="00CC54F1">
      <w:pPr>
        <w:pStyle w:val="Style2"/>
        <w:rPr>
          <w:sz w:val="24"/>
          <w:szCs w:val="24"/>
        </w:rPr>
      </w:pPr>
      <w:r>
        <w:t xml:space="preserve">Any motion, request, or application (including an ex </w:t>
      </w:r>
      <w:proofErr w:type="spellStart"/>
      <w:r>
        <w:t>parte</w:t>
      </w:r>
      <w:proofErr w:type="spellEnd"/>
      <w:r>
        <w:t xml:space="preserve"> application) should have the proposed order included in the same envelope. The proposed order must be a separate PDF document. (Judicial Council Forms excepted).  Note: A proposed order should be </w:t>
      </w:r>
      <w:proofErr w:type="spellStart"/>
      <w:r>
        <w:t>eFiled</w:t>
      </w:r>
      <w:proofErr w:type="spellEnd"/>
      <w:r>
        <w:t xml:space="preserve"> separately if directed by the judicial officer to submit one after a hearing or if a proposed order is not submitted with the motion, request, or application (including an ex </w:t>
      </w:r>
      <w:proofErr w:type="spellStart"/>
      <w:r>
        <w:t>parte</w:t>
      </w:r>
      <w:proofErr w:type="spellEnd"/>
      <w:r>
        <w:t>).</w:t>
      </w:r>
    </w:p>
    <w:p w14:paraId="10DDB0E9" w14:textId="77777777" w:rsidR="009B2D0F" w:rsidRDefault="009B2D0F" w:rsidP="008570F1">
      <w:pPr>
        <w:pStyle w:val="HEADING"/>
      </w:pPr>
      <w:bookmarkStart w:id="35" w:name="_Toc239855175"/>
      <w:r w:rsidRPr="008570F1">
        <w:t>MUST I FILE A PROOF OF SERVICE IF I ELECTRONICALLY SERVE?</w:t>
      </w:r>
      <w:bookmarkEnd w:id="35"/>
    </w:p>
    <w:p w14:paraId="23D8A68D" w14:textId="77777777" w:rsidR="00CC54F1" w:rsidRDefault="00CC54F1" w:rsidP="00CC54F1">
      <w:pPr>
        <w:pStyle w:val="Style2"/>
        <w:rPr>
          <w:sz w:val="24"/>
          <w:szCs w:val="24"/>
        </w:rPr>
      </w:pPr>
      <w:r>
        <w:t xml:space="preserve">Yes. A Proof of Service must be </w:t>
      </w:r>
      <w:proofErr w:type="spellStart"/>
      <w:r>
        <w:t>eFiled</w:t>
      </w:r>
      <w:proofErr w:type="spellEnd"/>
      <w:r>
        <w:t xml:space="preserve"> pursuant to </w:t>
      </w:r>
      <w:r w:rsidRPr="00EC7A7C">
        <w:t xml:space="preserve">CRC </w:t>
      </w:r>
      <w:r w:rsidR="00FD17B0">
        <w:t xml:space="preserve">rule </w:t>
      </w:r>
      <w:r w:rsidRPr="00EC7A7C">
        <w:t>2.251(j)(1) - (3).</w:t>
      </w:r>
    </w:p>
    <w:p w14:paraId="497A22C6" w14:textId="77777777" w:rsidR="009B2D0F" w:rsidRDefault="009B2D0F" w:rsidP="008570F1">
      <w:pPr>
        <w:pStyle w:val="HEADING"/>
      </w:pPr>
      <w:bookmarkStart w:id="36" w:name="_Toc239855176"/>
      <w:r w:rsidRPr="008570F1">
        <w:t>HOW CAN I DESIGNATE MY DOCUMENT AS AN EX PARTE FILING?</w:t>
      </w:r>
      <w:bookmarkEnd w:id="36"/>
    </w:p>
    <w:p w14:paraId="6D94DE91" w14:textId="77777777" w:rsidR="00CC54F1" w:rsidRDefault="00CC54F1" w:rsidP="00CC54F1">
      <w:pPr>
        <w:pStyle w:val="Style2"/>
        <w:rPr>
          <w:sz w:val="24"/>
          <w:szCs w:val="24"/>
        </w:rPr>
      </w:pPr>
      <w:r>
        <w:t xml:space="preserve">The </w:t>
      </w:r>
      <w:proofErr w:type="spellStart"/>
      <w:r>
        <w:t>eFiler</w:t>
      </w:r>
      <w:proofErr w:type="spellEnd"/>
      <w:r>
        <w:t xml:space="preserve"> must select “ex </w:t>
      </w:r>
      <w:proofErr w:type="spellStart"/>
      <w:r>
        <w:t>parte</w:t>
      </w:r>
      <w:proofErr w:type="spellEnd"/>
      <w:r>
        <w:t xml:space="preserve">” as the document type during the </w:t>
      </w:r>
      <w:proofErr w:type="spellStart"/>
      <w:r>
        <w:t>eFiling</w:t>
      </w:r>
      <w:proofErr w:type="spellEnd"/>
      <w:r>
        <w:t xml:space="preserve"> process. All ex </w:t>
      </w:r>
      <w:proofErr w:type="spellStart"/>
      <w:r>
        <w:t>parte</w:t>
      </w:r>
      <w:proofErr w:type="spellEnd"/>
      <w:r>
        <w:t xml:space="preserve"> filings will be expedited.</w:t>
      </w:r>
    </w:p>
    <w:p w14:paraId="032B5C50" w14:textId="77777777" w:rsidR="009B2D0F" w:rsidRDefault="009B2D0F" w:rsidP="008570F1">
      <w:pPr>
        <w:pStyle w:val="HEADING"/>
      </w:pPr>
      <w:bookmarkStart w:id="37" w:name="_Toc239855177"/>
      <w:r w:rsidRPr="008570F1">
        <w:t>CAN I EFILE A CONFIDENTIAL DOCUMENT?</w:t>
      </w:r>
      <w:bookmarkEnd w:id="37"/>
    </w:p>
    <w:p w14:paraId="31811173" w14:textId="77777777" w:rsidR="008B5201" w:rsidRPr="00E25C99" w:rsidRDefault="008B5201" w:rsidP="00E25C99">
      <w:pPr>
        <w:pStyle w:val="Style2"/>
        <w:rPr>
          <w:sz w:val="24"/>
          <w:szCs w:val="24"/>
        </w:rPr>
      </w:pPr>
      <w:r>
        <w:t xml:space="preserve">The filer may not establish a document’s security level. In other words, a document submitted as “confidential” by the filer will only become confidential </w:t>
      </w:r>
      <w:r>
        <w:lastRenderedPageBreak/>
        <w:t>pursuant to legal authority or if that determination is made by the Court.</w:t>
      </w:r>
      <w:r w:rsidR="00E25C99">
        <w:t xml:space="preserve">  </w:t>
      </w:r>
      <w:r>
        <w:t>For example, a limited civil unlawful detainer complaint would automatically be filed as a confidential document</w:t>
      </w:r>
      <w:r w:rsidR="00E25C99">
        <w:t xml:space="preserve"> </w:t>
      </w:r>
      <w:r>
        <w:t xml:space="preserve">pursuant to </w:t>
      </w:r>
      <w:hyperlink r:id="rId13" w:history="1">
        <w:r w:rsidRPr="00E25C99">
          <w:rPr>
            <w:rStyle w:val="Hyperlink"/>
          </w:rPr>
          <w:t xml:space="preserve">Code of Civil Procedure </w:t>
        </w:r>
        <w:r w:rsidR="00FD17B0">
          <w:rPr>
            <w:rStyle w:val="Hyperlink"/>
          </w:rPr>
          <w:t>§</w:t>
        </w:r>
        <w:r w:rsidRPr="00E25C99">
          <w:rPr>
            <w:rStyle w:val="Hyperlink"/>
          </w:rPr>
          <w:t>1161.2</w:t>
        </w:r>
      </w:hyperlink>
      <w:r>
        <w:t>.</w:t>
      </w:r>
    </w:p>
    <w:p w14:paraId="3F873EF3" w14:textId="77777777" w:rsidR="00FF6758" w:rsidRDefault="00FF6758" w:rsidP="008570F1">
      <w:pPr>
        <w:pStyle w:val="HEADING"/>
      </w:pPr>
      <w:bookmarkStart w:id="38" w:name="_Toc239855178"/>
      <w:r w:rsidRPr="008570F1">
        <w:t>CAN I EFILE MY RESTRAINING ORDER REQUEST OR RESPONSE?</w:t>
      </w:r>
      <w:bookmarkEnd w:id="38"/>
    </w:p>
    <w:p w14:paraId="4286B669" w14:textId="77777777" w:rsidR="00B607C8" w:rsidRPr="008570F1" w:rsidRDefault="0011650D" w:rsidP="001A3106">
      <w:pPr>
        <w:pStyle w:val="Style2"/>
      </w:pPr>
      <w:r>
        <w:t xml:space="preserve">Yes. Attorneys and self-represented litigants may </w:t>
      </w:r>
      <w:proofErr w:type="spellStart"/>
      <w:r>
        <w:t>eFile</w:t>
      </w:r>
      <w:proofErr w:type="spellEnd"/>
      <w:r>
        <w:t xml:space="preserve"> their document(s) requesting or responding to a restraining order. Restraining Order requests and responses may also be conventionally filed by attorneys and self-represented parties. </w:t>
      </w:r>
    </w:p>
    <w:p w14:paraId="4510B495" w14:textId="77777777" w:rsidR="00FF6758" w:rsidRDefault="00FF6758" w:rsidP="008570F1">
      <w:pPr>
        <w:pStyle w:val="HEADING"/>
      </w:pPr>
      <w:bookmarkStart w:id="39" w:name="_Toc239855179"/>
      <w:r w:rsidRPr="008570F1">
        <w:t>IS THERE A FEE TO EFILE A RESTRAINING</w:t>
      </w:r>
      <w:r w:rsidR="001A3106">
        <w:t xml:space="preserve"> </w:t>
      </w:r>
      <w:r w:rsidRPr="008570F1">
        <w:t>ORDER REQUEST OR RESPONSE?</w:t>
      </w:r>
      <w:bookmarkEnd w:id="39"/>
    </w:p>
    <w:p w14:paraId="2CEC9B30" w14:textId="77777777" w:rsidR="0011650D" w:rsidRDefault="0011650D" w:rsidP="0011650D">
      <w:pPr>
        <w:pStyle w:val="Style2"/>
      </w:pPr>
      <w:r>
        <w:t xml:space="preserve">The Court does not charge a fee to file the Request or Response on a Domestic Violence matter. </w:t>
      </w:r>
    </w:p>
    <w:p w14:paraId="0C0A38DD" w14:textId="77777777" w:rsidR="00FF6758" w:rsidRDefault="00FF6758" w:rsidP="008570F1">
      <w:pPr>
        <w:pStyle w:val="HEADING"/>
      </w:pPr>
      <w:bookmarkStart w:id="40" w:name="_Toc239855180"/>
      <w:r w:rsidRPr="008570F1">
        <w:t>CAN I EFILE EVIDENCE EXHIBITS TO USE IN MY COURT</w:t>
      </w:r>
      <w:r w:rsidR="0011650D">
        <w:t xml:space="preserve"> </w:t>
      </w:r>
      <w:r w:rsidRPr="008570F1">
        <w:t>HEARING?</w:t>
      </w:r>
      <w:bookmarkEnd w:id="40"/>
    </w:p>
    <w:p w14:paraId="7F342124" w14:textId="77777777" w:rsidR="0092613D" w:rsidRPr="0092613D" w:rsidRDefault="0011650D" w:rsidP="0092613D">
      <w:pPr>
        <w:pStyle w:val="Style2"/>
        <w:rPr>
          <w:sz w:val="24"/>
          <w:szCs w:val="24"/>
        </w:rPr>
      </w:pPr>
      <w:r>
        <w:t>No</w:t>
      </w:r>
      <w:r w:rsidR="00D27843">
        <w:t xml:space="preserve">. </w:t>
      </w:r>
      <w:r>
        <w:t xml:space="preserve"> At this time, the court does not accept digital evidence via </w:t>
      </w:r>
      <w:proofErr w:type="spellStart"/>
      <w:r>
        <w:t>eFiling</w:t>
      </w:r>
      <w:proofErr w:type="spellEnd"/>
      <w:r>
        <w:t xml:space="preserve">. </w:t>
      </w:r>
    </w:p>
    <w:p w14:paraId="0DE85E63" w14:textId="77777777" w:rsidR="00FF6758" w:rsidRDefault="00FF6758" w:rsidP="008570F1">
      <w:pPr>
        <w:pStyle w:val="HEADING"/>
      </w:pPr>
      <w:bookmarkStart w:id="41" w:name="_Toc239855181"/>
      <w:r w:rsidRPr="008570F1">
        <w:t>CAN I EFILE DOCUMENTS TO BE LODGED WITH THE COURT?</w:t>
      </w:r>
      <w:bookmarkEnd w:id="41"/>
    </w:p>
    <w:p w14:paraId="2679BCA1" w14:textId="77777777" w:rsidR="002A6840" w:rsidRDefault="002A6840" w:rsidP="002A6840">
      <w:pPr>
        <w:pStyle w:val="Style2"/>
        <w:rPr>
          <w:sz w:val="24"/>
          <w:szCs w:val="24"/>
        </w:rPr>
      </w:pPr>
      <w:r>
        <w:t xml:space="preserve">The Notice of Lodgment may be </w:t>
      </w:r>
      <w:proofErr w:type="spellStart"/>
      <w:r>
        <w:t>eFiled</w:t>
      </w:r>
      <w:proofErr w:type="spellEnd"/>
      <w:r>
        <w:t xml:space="preserve">, but the actual lodged documents to be returned and which are not “filed” shall be </w:t>
      </w:r>
      <w:r>
        <w:rPr>
          <w:color w:val="000000"/>
        </w:rPr>
        <w:t>submitted in paper to the court.</w:t>
      </w:r>
    </w:p>
    <w:p w14:paraId="27463CF7" w14:textId="77777777" w:rsidR="0026248A" w:rsidRDefault="0026248A" w:rsidP="008570F1">
      <w:pPr>
        <w:pStyle w:val="HEADING"/>
      </w:pPr>
      <w:bookmarkStart w:id="42" w:name="_Toc239855182"/>
      <w:r w:rsidRPr="008570F1">
        <w:t>I AM A LEGAL SERVICE PROVIDER, CAN I EFILE ON BEHALF OF FILER?</w:t>
      </w:r>
      <w:bookmarkEnd w:id="42"/>
    </w:p>
    <w:p w14:paraId="4C9D865A" w14:textId="77777777" w:rsidR="002A6840" w:rsidRDefault="002A6840" w:rsidP="002A6840">
      <w:pPr>
        <w:pStyle w:val="Style2"/>
        <w:rPr>
          <w:sz w:val="24"/>
          <w:szCs w:val="24"/>
        </w:rPr>
      </w:pPr>
      <w:r>
        <w:t xml:space="preserve">Self-represented parties have the option to </w:t>
      </w:r>
      <w:proofErr w:type="spellStart"/>
      <w:r>
        <w:t>eFile</w:t>
      </w:r>
      <w:proofErr w:type="spellEnd"/>
      <w:r>
        <w:t>. The system does not prevent a legal service provider from submitting filings on behalf of the party. The registered filer will receive conformed copies back from the court and will have portal access to the electronically filed documents.</w:t>
      </w:r>
    </w:p>
    <w:p w14:paraId="5238147E" w14:textId="77777777" w:rsidR="0026248A" w:rsidRDefault="00DF2538" w:rsidP="008570F1">
      <w:pPr>
        <w:pStyle w:val="HEADING"/>
      </w:pPr>
      <w:bookmarkStart w:id="43" w:name="_Toc239855183"/>
      <w:r w:rsidRPr="008570F1">
        <w:t>WHAT ARE COMMON REASONS FOR REJECTION?</w:t>
      </w:r>
      <w:bookmarkEnd w:id="43"/>
    </w:p>
    <w:p w14:paraId="4C7711E5" w14:textId="77777777" w:rsidR="002A6840" w:rsidRDefault="002A6840" w:rsidP="002A6840">
      <w:pPr>
        <w:pStyle w:val="Style2"/>
        <w:spacing w:after="0"/>
      </w:pPr>
      <w:r>
        <w:t>In addition to failing to follow California Rules of Court rules 2.100 et seq., some common reasons a filing may be rejected by the Court include, but are not limited to:</w:t>
      </w:r>
    </w:p>
    <w:p w14:paraId="0EF65C28" w14:textId="77777777" w:rsidR="002A6840" w:rsidRPr="00653716" w:rsidRDefault="002A6840" w:rsidP="00653716">
      <w:pPr>
        <w:pStyle w:val="Style2"/>
        <w:numPr>
          <w:ilvl w:val="0"/>
          <w:numId w:val="7"/>
        </w:numPr>
        <w:spacing w:after="0"/>
      </w:pPr>
      <w:r w:rsidRPr="00653716">
        <w:t>Documents are not submitted as separate PDFs in the same transaction/envelope, e.g. multiple documents are submitted as a single filed document.</w:t>
      </w:r>
    </w:p>
    <w:p w14:paraId="1C3A1578" w14:textId="77777777" w:rsidR="00653716" w:rsidRPr="00653716" w:rsidRDefault="00653716" w:rsidP="00653716">
      <w:pPr>
        <w:pStyle w:val="Style2"/>
        <w:numPr>
          <w:ilvl w:val="0"/>
          <w:numId w:val="7"/>
        </w:numPr>
        <w:spacing w:after="0"/>
      </w:pPr>
      <w:r w:rsidRPr="00653716">
        <w:lastRenderedPageBreak/>
        <w:t>Information entered in data fields is incorrect or does not match the document image, e.g. the incorrect Filing Document Name is selected, case number does not match.</w:t>
      </w:r>
    </w:p>
    <w:p w14:paraId="7B565323" w14:textId="77777777" w:rsidR="00653716" w:rsidRPr="00653716" w:rsidRDefault="00653716" w:rsidP="00653716">
      <w:pPr>
        <w:pStyle w:val="Style2"/>
        <w:numPr>
          <w:ilvl w:val="0"/>
          <w:numId w:val="7"/>
        </w:numPr>
        <w:spacing w:after="0"/>
      </w:pPr>
      <w:r w:rsidRPr="00653716">
        <w:t>Party’s name or address does not match the party’s information stated on the document.</w:t>
      </w:r>
    </w:p>
    <w:p w14:paraId="39C06EE9" w14:textId="77777777" w:rsidR="00653716" w:rsidRPr="00653716" w:rsidRDefault="00653716" w:rsidP="00653716">
      <w:pPr>
        <w:pStyle w:val="Style2"/>
        <w:numPr>
          <w:ilvl w:val="0"/>
          <w:numId w:val="7"/>
        </w:numPr>
        <w:spacing w:after="0"/>
      </w:pPr>
      <w:r w:rsidRPr="00653716">
        <w:t xml:space="preserve">Incorrect payment statement is selected, e.g. fee waiver or Government Code </w:t>
      </w:r>
      <w:r w:rsidR="00FD17B0">
        <w:t>§</w:t>
      </w:r>
      <w:r w:rsidRPr="00653716">
        <w:t>6103.</w:t>
      </w:r>
    </w:p>
    <w:p w14:paraId="266BAA9A" w14:textId="77777777" w:rsidR="00653716" w:rsidRPr="00653716" w:rsidRDefault="00653716" w:rsidP="00653716">
      <w:pPr>
        <w:pStyle w:val="Style2"/>
        <w:numPr>
          <w:ilvl w:val="0"/>
          <w:numId w:val="7"/>
        </w:numPr>
        <w:spacing w:after="0"/>
      </w:pPr>
      <w:r w:rsidRPr="00653716">
        <w:t>Incorrect case type or case category selected.</w:t>
      </w:r>
    </w:p>
    <w:p w14:paraId="0B7C9424" w14:textId="77777777" w:rsidR="00653716" w:rsidRPr="00653716" w:rsidRDefault="00653716" w:rsidP="00653716">
      <w:pPr>
        <w:pStyle w:val="Style2"/>
        <w:numPr>
          <w:ilvl w:val="0"/>
          <w:numId w:val="7"/>
        </w:numPr>
        <w:spacing w:after="0"/>
      </w:pPr>
      <w:r w:rsidRPr="00653716">
        <w:t>Incorrect court is selected.</w:t>
      </w:r>
    </w:p>
    <w:p w14:paraId="454BD36A" w14:textId="77777777" w:rsidR="00653716" w:rsidRDefault="00653716" w:rsidP="00653716">
      <w:pPr>
        <w:pStyle w:val="Style2"/>
        <w:numPr>
          <w:ilvl w:val="0"/>
          <w:numId w:val="7"/>
        </w:numPr>
        <w:spacing w:after="0"/>
      </w:pPr>
      <w:r w:rsidRPr="00653716">
        <w:t>Duplicate submission</w:t>
      </w:r>
      <w:r>
        <w:t>.</w:t>
      </w:r>
    </w:p>
    <w:p w14:paraId="08FA550A" w14:textId="77777777" w:rsidR="00653716" w:rsidRDefault="00653716" w:rsidP="00653716">
      <w:pPr>
        <w:pStyle w:val="Style2"/>
        <w:numPr>
          <w:ilvl w:val="0"/>
          <w:numId w:val="7"/>
        </w:numPr>
        <w:spacing w:after="0"/>
        <w:rPr>
          <w:rFonts w:ascii="Calibri" w:hAnsi="Calibri" w:cs="Calibri"/>
          <w:sz w:val="24"/>
          <w:szCs w:val="24"/>
        </w:rPr>
      </w:pPr>
      <w:r>
        <w:rPr>
          <w:rFonts w:ascii="Calibri" w:hAnsi="Calibri" w:cs="Calibri"/>
          <w:color w:val="000000"/>
        </w:rPr>
        <w:t xml:space="preserve">Document is not bookmarked and/or text searchable in compliance with </w:t>
      </w:r>
      <w:r w:rsidR="00FD17B0">
        <w:rPr>
          <w:rFonts w:ascii="Calibri" w:hAnsi="Calibri" w:cs="Calibri"/>
          <w:color w:val="000000"/>
        </w:rPr>
        <w:t>CRC</w:t>
      </w:r>
      <w:r>
        <w:rPr>
          <w:rFonts w:ascii="Calibri" w:hAnsi="Calibri" w:cs="Calibri"/>
          <w:color w:val="000000"/>
        </w:rPr>
        <w:t xml:space="preserve"> rule 2.256. </w:t>
      </w:r>
    </w:p>
    <w:p w14:paraId="069D17B5" w14:textId="77777777" w:rsidR="002A6840" w:rsidRPr="008570F1" w:rsidRDefault="002A6840" w:rsidP="002A6840">
      <w:pPr>
        <w:pStyle w:val="HEADING"/>
        <w:numPr>
          <w:ilvl w:val="0"/>
          <w:numId w:val="0"/>
        </w:numPr>
      </w:pPr>
    </w:p>
    <w:p w14:paraId="53A341A3" w14:textId="77777777" w:rsidR="00DF2538" w:rsidRDefault="00DF2538" w:rsidP="008570F1">
      <w:pPr>
        <w:pStyle w:val="HEADING"/>
      </w:pPr>
      <w:bookmarkStart w:id="44" w:name="_Toc239855184"/>
      <w:r w:rsidRPr="008570F1">
        <w:t>HOW DO I CORRECT AN ERROR IN FILING?</w:t>
      </w:r>
      <w:bookmarkEnd w:id="44"/>
    </w:p>
    <w:p w14:paraId="3919DD9C" w14:textId="77777777" w:rsidR="00653716" w:rsidRDefault="00653716" w:rsidP="00653716">
      <w:pPr>
        <w:pStyle w:val="Style2"/>
        <w:rPr>
          <w:sz w:val="24"/>
          <w:szCs w:val="24"/>
        </w:rPr>
      </w:pPr>
      <w:r>
        <w:t>Depending on the type of filing, you may file an amended pleading, or apply to the Court for relief or other corrective order. If a motion is filed in error, notify the Court that the motion will not be going forward as scheduled.</w:t>
      </w:r>
    </w:p>
    <w:p w14:paraId="305789E2" w14:textId="77777777" w:rsidR="002A6840" w:rsidRPr="008570F1" w:rsidRDefault="002A6840" w:rsidP="002A6840">
      <w:pPr>
        <w:pStyle w:val="HEADING"/>
        <w:numPr>
          <w:ilvl w:val="0"/>
          <w:numId w:val="0"/>
        </w:numPr>
      </w:pPr>
    </w:p>
    <w:p w14:paraId="29515F45" w14:textId="77777777" w:rsidR="00DF2538" w:rsidRDefault="00DF2538" w:rsidP="008570F1">
      <w:pPr>
        <w:pStyle w:val="HEADING"/>
      </w:pPr>
      <w:bookmarkStart w:id="45" w:name="_Toc239855185"/>
      <w:r w:rsidRPr="008570F1">
        <w:t>CAN I CANCEL A TRANSACTION AFTER SUBMISSION?</w:t>
      </w:r>
      <w:bookmarkEnd w:id="45"/>
    </w:p>
    <w:p w14:paraId="31C0AE70" w14:textId="77777777" w:rsidR="00653716" w:rsidRDefault="00653716" w:rsidP="00653716">
      <w:pPr>
        <w:pStyle w:val="Style2"/>
        <w:rPr>
          <w:sz w:val="24"/>
          <w:szCs w:val="24"/>
        </w:rPr>
      </w:pPr>
      <w:r>
        <w:t>No. Once the transaction is electronically submitted, it cannot be cancelled.</w:t>
      </w:r>
    </w:p>
    <w:p w14:paraId="47F0C665" w14:textId="77777777" w:rsidR="002A6840" w:rsidRPr="008570F1" w:rsidRDefault="002A6840" w:rsidP="002A6840">
      <w:pPr>
        <w:pStyle w:val="HEADING"/>
        <w:numPr>
          <w:ilvl w:val="0"/>
          <w:numId w:val="0"/>
        </w:numPr>
      </w:pPr>
    </w:p>
    <w:p w14:paraId="7AF7E402" w14:textId="77777777" w:rsidR="00DF2538" w:rsidRDefault="00DF2538" w:rsidP="008570F1">
      <w:pPr>
        <w:pStyle w:val="HEADING"/>
      </w:pPr>
      <w:bookmarkStart w:id="46" w:name="_Toc239855186"/>
      <w:r w:rsidRPr="008570F1">
        <w:t>WILL THE COURT ELECTRONICALLY SERVE OTHER PARTIES FOR ME?</w:t>
      </w:r>
      <w:bookmarkEnd w:id="46"/>
    </w:p>
    <w:p w14:paraId="12F32055" w14:textId="77777777" w:rsidR="00653716" w:rsidRDefault="00653716" w:rsidP="00653716">
      <w:pPr>
        <w:pStyle w:val="Style2"/>
        <w:rPr>
          <w:sz w:val="24"/>
          <w:szCs w:val="24"/>
        </w:rPr>
      </w:pPr>
      <w:r>
        <w:t>No. The Court will not electronically serve other parties on behalf of another party. Contact your EFSP for options.</w:t>
      </w:r>
    </w:p>
    <w:p w14:paraId="142C1D3F" w14:textId="77777777" w:rsidR="00DF2538" w:rsidRDefault="00DF2538" w:rsidP="008570F1">
      <w:pPr>
        <w:pStyle w:val="HEADING"/>
      </w:pPr>
      <w:bookmarkStart w:id="47" w:name="_Toc239855187"/>
      <w:r w:rsidRPr="008570F1">
        <w:t>CAN I USE AN EFSP TO ELECTRONICALLY SERVE OTHER PARTIES?</w:t>
      </w:r>
      <w:bookmarkEnd w:id="47"/>
    </w:p>
    <w:p w14:paraId="7B6AAE7C" w14:textId="77777777" w:rsidR="00653716" w:rsidRPr="0034433E" w:rsidRDefault="00653716" w:rsidP="0034433E">
      <w:pPr>
        <w:pStyle w:val="Style2"/>
      </w:pPr>
      <w:r w:rsidRPr="0034433E">
        <w:t xml:space="preserve">Yes. EFSPs offer this service for a fee. Refer to the specific EFSP’s website to determine which service best fits your business needs. </w:t>
      </w:r>
      <w:hyperlink r:id="rId14" w:history="1">
        <w:r w:rsidR="00EC7A7C" w:rsidRPr="0034433E">
          <w:rPr>
            <w:rStyle w:val="Hyperlink"/>
          </w:rPr>
          <w:t>Code of Civil Procedure §1010.6</w:t>
        </w:r>
      </w:hyperlink>
      <w:r w:rsidRPr="0034433E">
        <w:t xml:space="preserve"> states in pertinent part: (a) A document may be served electronically in an action filed with</w:t>
      </w:r>
      <w:r w:rsidR="0034433E" w:rsidRPr="0034433E">
        <w:t xml:space="preserve"> </w:t>
      </w:r>
      <w:r w:rsidRPr="0034433E">
        <w:t>the court as provided in this section, in accordance with rules adopted pursuant to subdivision (f).</w:t>
      </w:r>
    </w:p>
    <w:p w14:paraId="46B4B884" w14:textId="77777777" w:rsidR="00AA27F8" w:rsidRDefault="00AA27F8" w:rsidP="008570F1">
      <w:pPr>
        <w:pStyle w:val="HEADING"/>
      </w:pPr>
      <w:bookmarkStart w:id="48" w:name="_Toc239855188"/>
      <w:r w:rsidRPr="008570F1">
        <w:lastRenderedPageBreak/>
        <w:t>DOES IT MATTER WHAT DPI (DOTS PER INCH) IS USED WHEN SCANNING A DOCUMENT?</w:t>
      </w:r>
      <w:bookmarkEnd w:id="48"/>
    </w:p>
    <w:p w14:paraId="1E178855" w14:textId="77777777" w:rsidR="0034433E" w:rsidRDefault="0034433E" w:rsidP="0034433E">
      <w:pPr>
        <w:pStyle w:val="Style2"/>
        <w:rPr>
          <w:sz w:val="24"/>
          <w:szCs w:val="24"/>
        </w:rPr>
      </w:pPr>
      <w:r>
        <w:t>Yes. The Trial Court Records Manual recommends 300 DPI resolution.</w:t>
      </w:r>
    </w:p>
    <w:p w14:paraId="07D5D955" w14:textId="77777777" w:rsidR="00AA27F8" w:rsidRDefault="00AA27F8" w:rsidP="008570F1">
      <w:pPr>
        <w:pStyle w:val="HEADING"/>
      </w:pPr>
      <w:bookmarkStart w:id="49" w:name="_Toc239855189"/>
      <w:r w:rsidRPr="008570F1">
        <w:t>DO I NEED TO SCAN A DOCUMENT TH</w:t>
      </w:r>
      <w:r w:rsidR="00F63608">
        <w:t>A</w:t>
      </w:r>
      <w:r w:rsidRPr="008570F1">
        <w:t>T INCLUDES AN ORIGINAL SIGNATURE?</w:t>
      </w:r>
      <w:bookmarkEnd w:id="49"/>
    </w:p>
    <w:p w14:paraId="31FF4B0D" w14:textId="77777777" w:rsidR="008A6046" w:rsidRPr="008A6046" w:rsidRDefault="0034433E" w:rsidP="008A6046">
      <w:pPr>
        <w:pStyle w:val="Style2"/>
        <w:rPr>
          <w:sz w:val="24"/>
          <w:szCs w:val="24"/>
        </w:rPr>
      </w:pPr>
      <w:r>
        <w:t xml:space="preserve">No. Retention of original signed documents is governed by </w:t>
      </w:r>
      <w:r w:rsidRPr="00EC7A7C">
        <w:t>C</w:t>
      </w:r>
      <w:r w:rsidR="00FD17B0">
        <w:t xml:space="preserve">RC rule </w:t>
      </w:r>
      <w:r w:rsidRPr="00EC7A7C">
        <w:t xml:space="preserve">2.257 </w:t>
      </w:r>
      <w:r>
        <w:t xml:space="preserve">and </w:t>
      </w:r>
      <w:hyperlink r:id="rId15" w:history="1">
        <w:r w:rsidRPr="0034433E">
          <w:rPr>
            <w:rStyle w:val="Hyperlink"/>
          </w:rPr>
          <w:t>Code of Civil Procedure §1010.6</w:t>
        </w:r>
      </w:hyperlink>
      <w:r>
        <w:rPr>
          <w:color w:val="000000"/>
        </w:rPr>
        <w:t>.</w:t>
      </w:r>
    </w:p>
    <w:p w14:paraId="29EEFBE7" w14:textId="77777777" w:rsidR="00AA27F8" w:rsidRDefault="00AA27F8" w:rsidP="008570F1">
      <w:pPr>
        <w:pStyle w:val="HEADING"/>
      </w:pPr>
      <w:bookmarkStart w:id="50" w:name="_Toc239855190"/>
      <w:r w:rsidRPr="008570F1">
        <w:t>SHOULD A DOCUMENT BE PASSWORD PROTECTED?</w:t>
      </w:r>
      <w:bookmarkEnd w:id="50"/>
    </w:p>
    <w:p w14:paraId="5042A003" w14:textId="77777777" w:rsidR="00847DAC" w:rsidRDefault="00847DAC" w:rsidP="00847DAC">
      <w:pPr>
        <w:pStyle w:val="Style2"/>
        <w:rPr>
          <w:sz w:val="24"/>
          <w:szCs w:val="24"/>
        </w:rPr>
      </w:pPr>
      <w:r>
        <w:t>No. Documents should not be password protected and will be rejected if the content cannot be viewed.</w:t>
      </w:r>
    </w:p>
    <w:p w14:paraId="27017DCA" w14:textId="77777777" w:rsidR="00AA27F8" w:rsidRDefault="00AA27F8" w:rsidP="008570F1">
      <w:pPr>
        <w:pStyle w:val="HEADING"/>
      </w:pPr>
      <w:bookmarkStart w:id="51" w:name="_Toc239855191"/>
      <w:r w:rsidRPr="008570F1">
        <w:t>CAN JUDICIAL COUNCIL FORMS BE EFILED?</w:t>
      </w:r>
      <w:bookmarkEnd w:id="51"/>
    </w:p>
    <w:p w14:paraId="7F437B08" w14:textId="77777777" w:rsidR="00847DAC" w:rsidRDefault="00847DAC" w:rsidP="00847DAC">
      <w:pPr>
        <w:pStyle w:val="Style2"/>
        <w:rPr>
          <w:sz w:val="24"/>
          <w:szCs w:val="24"/>
        </w:rPr>
      </w:pPr>
      <w:r>
        <w:t xml:space="preserve">Yes. Judicial Council forms are fillable and can be uploaded for </w:t>
      </w:r>
      <w:proofErr w:type="spellStart"/>
      <w:r>
        <w:t>eFiling</w:t>
      </w:r>
      <w:proofErr w:type="spellEnd"/>
      <w:r>
        <w:t>.</w:t>
      </w:r>
    </w:p>
    <w:p w14:paraId="5AD3DB24" w14:textId="77777777" w:rsidR="00AA27F8" w:rsidRDefault="00AA27F8" w:rsidP="008570F1">
      <w:pPr>
        <w:pStyle w:val="HEADING"/>
      </w:pPr>
      <w:bookmarkStart w:id="52" w:name="_Toc239855192"/>
      <w:r w:rsidRPr="008570F1">
        <w:t>WHAT ARE THE FILE SIZE LIMITAT</w:t>
      </w:r>
      <w:r w:rsidR="00E823F4">
        <w:t>I</w:t>
      </w:r>
      <w:r w:rsidRPr="008570F1">
        <w:t>ONS FOR EFILING?</w:t>
      </w:r>
      <w:bookmarkEnd w:id="52"/>
    </w:p>
    <w:p w14:paraId="0C8ACA06" w14:textId="77777777" w:rsidR="0085199E" w:rsidRDefault="0085199E" w:rsidP="0085199E">
      <w:pPr>
        <w:pStyle w:val="Style2"/>
        <w:rPr>
          <w:sz w:val="24"/>
          <w:szCs w:val="24"/>
        </w:rPr>
      </w:pPr>
      <w:r>
        <w:t xml:space="preserve">The Court technically has no limit. However, the EFSPs may have restrictions. </w:t>
      </w:r>
      <w:r w:rsidR="00BE4756">
        <w:t>Check with your EFSP.</w:t>
      </w:r>
    </w:p>
    <w:p w14:paraId="437508C5" w14:textId="77777777" w:rsidR="00AA27F8" w:rsidRDefault="00AA27F8" w:rsidP="008570F1">
      <w:pPr>
        <w:pStyle w:val="HEADING"/>
      </w:pPr>
      <w:bookmarkStart w:id="53" w:name="_Toc239855193"/>
      <w:r w:rsidRPr="008570F1">
        <w:t>WHAT IS THE PROCESS WHEN AN EFILED DOCUMENT EXCEEDS THE FILE SIZE LIMIT?</w:t>
      </w:r>
      <w:bookmarkEnd w:id="53"/>
    </w:p>
    <w:p w14:paraId="7BDE3711" w14:textId="77777777" w:rsidR="0085199E" w:rsidRDefault="0085199E" w:rsidP="0085199E">
      <w:pPr>
        <w:pStyle w:val="Style2"/>
        <w:rPr>
          <w:sz w:val="24"/>
          <w:szCs w:val="24"/>
        </w:rPr>
      </w:pPr>
      <w:r>
        <w:t xml:space="preserve">If the document exceeds the size limit established by your EFSP, it will be sent back to the </w:t>
      </w:r>
      <w:proofErr w:type="spellStart"/>
      <w:r>
        <w:t>eFiler</w:t>
      </w:r>
      <w:proofErr w:type="spellEnd"/>
      <w:r>
        <w:t xml:space="preserve"> with an error message such as, “File size too large – please reduce and resubmit.” If your document or transaction exceeds the limits, contact your EFSP for assistance or file with the Court through conventional means.</w:t>
      </w:r>
    </w:p>
    <w:p w14:paraId="16F38EA6" w14:textId="77777777" w:rsidR="00AA27F8" w:rsidRDefault="00AA27F8" w:rsidP="008570F1">
      <w:pPr>
        <w:pStyle w:val="HEADING"/>
      </w:pPr>
      <w:bookmarkStart w:id="54" w:name="_Toc239855194"/>
      <w:r w:rsidRPr="008570F1">
        <w:t>CAN I PAY JURY FEES VIA EFILING?</w:t>
      </w:r>
      <w:bookmarkEnd w:id="54"/>
    </w:p>
    <w:p w14:paraId="18B4395E" w14:textId="77777777" w:rsidR="0085199E" w:rsidRDefault="0085199E" w:rsidP="0085199E">
      <w:pPr>
        <w:pStyle w:val="Style2"/>
        <w:rPr>
          <w:sz w:val="24"/>
          <w:szCs w:val="24"/>
        </w:rPr>
      </w:pPr>
      <w:r>
        <w:t xml:space="preserve">The </w:t>
      </w:r>
      <w:r>
        <w:rPr>
          <w:b/>
          <w:bCs/>
          <w:i/>
          <w:iCs/>
        </w:rPr>
        <w:t>initial</w:t>
      </w:r>
      <w:r>
        <w:rPr>
          <w:i/>
          <w:iCs/>
        </w:rPr>
        <w:t xml:space="preserve"> </w:t>
      </w:r>
      <w:r>
        <w:t xml:space="preserve">fee for the jury demand can be paid via </w:t>
      </w:r>
      <w:proofErr w:type="spellStart"/>
      <w:r>
        <w:t>eFiling</w:t>
      </w:r>
      <w:proofErr w:type="spellEnd"/>
      <w:r>
        <w:t xml:space="preserve"> by selecting the “Notice</w:t>
      </w:r>
      <w:r w:rsidR="00EC7A7C">
        <w:t>:</w:t>
      </w:r>
      <w:r>
        <w:t xml:space="preserve"> Jury Fees” document type during the </w:t>
      </w:r>
      <w:proofErr w:type="spellStart"/>
      <w:r>
        <w:t>eFiling</w:t>
      </w:r>
      <w:proofErr w:type="spellEnd"/>
      <w:r>
        <w:t xml:space="preserve"> process. The $150 fee will be assessed with that document. Please contact the Clerk’s Office for more information about payment of </w:t>
      </w:r>
      <w:r>
        <w:rPr>
          <w:b/>
          <w:bCs/>
          <w:i/>
          <w:iCs/>
        </w:rPr>
        <w:t>daily</w:t>
      </w:r>
      <w:r>
        <w:t xml:space="preserve"> jury fees during an ongoing trial.</w:t>
      </w:r>
    </w:p>
    <w:p w14:paraId="5509946D" w14:textId="77777777" w:rsidR="009712F2" w:rsidRDefault="009712F2" w:rsidP="008570F1">
      <w:pPr>
        <w:pStyle w:val="HEADING"/>
      </w:pPr>
      <w:bookmarkStart w:id="55" w:name="_Toc239855195"/>
      <w:r w:rsidRPr="008570F1">
        <w:t>HOW DO I OBTAIN A CERTIFIED COPY?</w:t>
      </w:r>
      <w:bookmarkEnd w:id="55"/>
    </w:p>
    <w:p w14:paraId="6B900C29" w14:textId="77777777" w:rsidR="0085199E" w:rsidRDefault="0085199E" w:rsidP="0085199E">
      <w:pPr>
        <w:pStyle w:val="Style2"/>
        <w:rPr>
          <w:sz w:val="24"/>
          <w:szCs w:val="24"/>
        </w:rPr>
      </w:pPr>
      <w:r>
        <w:t xml:space="preserve">Certified copies may be requested from the Clerk’s Office by first class mail or in person, but not through </w:t>
      </w:r>
      <w:proofErr w:type="spellStart"/>
      <w:r>
        <w:t>eFiling</w:t>
      </w:r>
      <w:proofErr w:type="spellEnd"/>
      <w:r w:rsidR="00BE4756">
        <w:t>.</w:t>
      </w:r>
    </w:p>
    <w:p w14:paraId="102F76AF" w14:textId="77777777" w:rsidR="009712F2" w:rsidRDefault="009712F2" w:rsidP="008570F1">
      <w:pPr>
        <w:pStyle w:val="HEADING"/>
      </w:pPr>
      <w:bookmarkStart w:id="56" w:name="_Toc239855196"/>
      <w:r w:rsidRPr="008570F1">
        <w:lastRenderedPageBreak/>
        <w:t>HOW CAN I REQUEST A REFUND?</w:t>
      </w:r>
      <w:bookmarkEnd w:id="56"/>
    </w:p>
    <w:p w14:paraId="07E8DFBC" w14:textId="77777777" w:rsidR="00EB5924" w:rsidRPr="00EA15F8" w:rsidRDefault="00EB5924" w:rsidP="00EB5924">
      <w:pPr>
        <w:pStyle w:val="Style2"/>
      </w:pPr>
      <w:r w:rsidRPr="00EA15F8">
        <w:t xml:space="preserve">Submit a letter in writing to the </w:t>
      </w:r>
      <w:r>
        <w:t>Clerk’s Office</w:t>
      </w:r>
      <w:r w:rsidRPr="00EA15F8">
        <w:t xml:space="preserve"> to request a refund. Requests may be </w:t>
      </w:r>
      <w:proofErr w:type="spellStart"/>
      <w:r w:rsidRPr="00EA15F8">
        <w:t>eFiled</w:t>
      </w:r>
      <w:proofErr w:type="spellEnd"/>
      <w:r w:rsidRPr="00EA15F8">
        <w:t xml:space="preserve">, submitted in person at the </w:t>
      </w:r>
      <w:r>
        <w:t>Clerk’s Office window</w:t>
      </w:r>
      <w:r w:rsidRPr="00EA15F8">
        <w:t xml:space="preserve">, or via U.S. Mail. The request will be reviewed by the Court. Be sure to include in your request the name, address, and contact information for the payee and as much information regarding the payment as possible. Fees for </w:t>
      </w:r>
      <w:proofErr w:type="spellStart"/>
      <w:r w:rsidRPr="00EA15F8">
        <w:t>eFiled</w:t>
      </w:r>
      <w:proofErr w:type="spellEnd"/>
      <w:r w:rsidRPr="00EA15F8">
        <w:t xml:space="preserve"> documents will be refunded pursuant to </w:t>
      </w:r>
      <w:hyperlink r:id="rId16" w:history="1">
        <w:r w:rsidRPr="00EC7A7C">
          <w:rPr>
            <w:rStyle w:val="Hyperlink"/>
          </w:rPr>
          <w:t>Code of Civil Procedure §411.20</w:t>
        </w:r>
      </w:hyperlink>
      <w:r w:rsidRPr="00EA15F8">
        <w:t xml:space="preserve"> and </w:t>
      </w:r>
      <w:hyperlink r:id="rId17" w:history="1">
        <w:r w:rsidRPr="00EC7A7C">
          <w:rPr>
            <w:rStyle w:val="Hyperlink"/>
          </w:rPr>
          <w:t>Government Code §6159</w:t>
        </w:r>
      </w:hyperlink>
      <w:r w:rsidRPr="00EA15F8">
        <w:t>.</w:t>
      </w:r>
    </w:p>
    <w:p w14:paraId="0BDBDFB4" w14:textId="77777777" w:rsidR="009712F2" w:rsidRDefault="009712F2" w:rsidP="008570F1">
      <w:pPr>
        <w:pStyle w:val="HEADING"/>
      </w:pPr>
      <w:bookmarkStart w:id="57" w:name="_Toc239855197"/>
      <w:r w:rsidRPr="008570F1">
        <w:t>WHAT ARE THE QUALIFYING REASONS FOR A REFUND?</w:t>
      </w:r>
      <w:bookmarkEnd w:id="57"/>
    </w:p>
    <w:p w14:paraId="0D21BCE8" w14:textId="77777777" w:rsidR="00EB5924" w:rsidRPr="00EA15F8" w:rsidRDefault="00EB5924" w:rsidP="00EB5924">
      <w:pPr>
        <w:spacing w:after="0" w:line="240" w:lineRule="auto"/>
        <w:rPr>
          <w:sz w:val="28"/>
          <w:szCs w:val="28"/>
        </w:rPr>
      </w:pPr>
      <w:r w:rsidRPr="00EA15F8">
        <w:rPr>
          <w:sz w:val="28"/>
          <w:szCs w:val="28"/>
        </w:rPr>
        <w:t>Refunds will be processed for the following reasons:</w:t>
      </w:r>
    </w:p>
    <w:p w14:paraId="6258D2D1" w14:textId="77777777" w:rsidR="00EB5924" w:rsidRPr="00EA15F8" w:rsidRDefault="00EB5924" w:rsidP="00EB5924">
      <w:pPr>
        <w:pStyle w:val="ListParagraph"/>
        <w:numPr>
          <w:ilvl w:val="0"/>
          <w:numId w:val="2"/>
        </w:numPr>
        <w:rPr>
          <w:sz w:val="28"/>
          <w:szCs w:val="28"/>
        </w:rPr>
      </w:pPr>
      <w:r w:rsidRPr="00EA15F8">
        <w:rPr>
          <w:sz w:val="28"/>
          <w:szCs w:val="28"/>
        </w:rPr>
        <w:t>Fees were inappropriately charged by the Court.</w:t>
      </w:r>
    </w:p>
    <w:p w14:paraId="049C8128" w14:textId="77777777" w:rsidR="00EB5924" w:rsidRPr="00EA15F8" w:rsidRDefault="00EB5924" w:rsidP="00EB5924">
      <w:pPr>
        <w:pStyle w:val="ListParagraph"/>
        <w:numPr>
          <w:ilvl w:val="0"/>
          <w:numId w:val="2"/>
        </w:numPr>
        <w:rPr>
          <w:sz w:val="28"/>
          <w:szCs w:val="28"/>
        </w:rPr>
      </w:pPr>
      <w:r w:rsidRPr="00EA15F8">
        <w:rPr>
          <w:sz w:val="28"/>
          <w:szCs w:val="28"/>
        </w:rPr>
        <w:t>Fees were inappropriately charged due to Court system errors.</w:t>
      </w:r>
    </w:p>
    <w:p w14:paraId="03139E39" w14:textId="77777777" w:rsidR="00EB5924" w:rsidRPr="00EA15F8" w:rsidRDefault="00EB5924" w:rsidP="00EB5924">
      <w:pPr>
        <w:pStyle w:val="ListParagraph"/>
        <w:numPr>
          <w:ilvl w:val="0"/>
          <w:numId w:val="2"/>
        </w:numPr>
        <w:rPr>
          <w:sz w:val="28"/>
          <w:szCs w:val="28"/>
        </w:rPr>
      </w:pPr>
      <w:r w:rsidRPr="00EA15F8">
        <w:rPr>
          <w:sz w:val="28"/>
          <w:szCs w:val="28"/>
        </w:rPr>
        <w:t>Fees were inappropriately charged to a party after a fee waiver has been granted.</w:t>
      </w:r>
    </w:p>
    <w:p w14:paraId="22A99726" w14:textId="77777777" w:rsidR="00EB5924" w:rsidRPr="00EA15F8" w:rsidRDefault="00EB5924" w:rsidP="00EB5924">
      <w:pPr>
        <w:pStyle w:val="ListParagraph"/>
        <w:numPr>
          <w:ilvl w:val="0"/>
          <w:numId w:val="2"/>
        </w:numPr>
        <w:rPr>
          <w:sz w:val="28"/>
          <w:szCs w:val="28"/>
        </w:rPr>
      </w:pPr>
      <w:r w:rsidRPr="00EA15F8">
        <w:rPr>
          <w:sz w:val="28"/>
          <w:szCs w:val="28"/>
        </w:rPr>
        <w:t xml:space="preserve">Fees were inappropriately charged to an agency that is exempt per </w:t>
      </w:r>
      <w:hyperlink r:id="rId18" w:history="1">
        <w:r w:rsidRPr="00FD17B0">
          <w:rPr>
            <w:rStyle w:val="Hyperlink"/>
            <w:sz w:val="28"/>
            <w:szCs w:val="28"/>
          </w:rPr>
          <w:t>G</w:t>
        </w:r>
        <w:r w:rsidR="00FD17B0" w:rsidRPr="00FD17B0">
          <w:rPr>
            <w:rStyle w:val="Hyperlink"/>
            <w:sz w:val="28"/>
            <w:szCs w:val="28"/>
          </w:rPr>
          <w:t xml:space="preserve">overnment </w:t>
        </w:r>
        <w:r w:rsidRPr="00FD17B0">
          <w:rPr>
            <w:rStyle w:val="Hyperlink"/>
            <w:sz w:val="28"/>
            <w:szCs w:val="28"/>
          </w:rPr>
          <w:t>C</w:t>
        </w:r>
        <w:r w:rsidR="00FD17B0" w:rsidRPr="00FD17B0">
          <w:rPr>
            <w:rStyle w:val="Hyperlink"/>
            <w:sz w:val="28"/>
            <w:szCs w:val="28"/>
          </w:rPr>
          <w:t>ode</w:t>
        </w:r>
        <w:r w:rsidR="00BE4756" w:rsidRPr="00FD17B0">
          <w:rPr>
            <w:rStyle w:val="Hyperlink"/>
            <w:sz w:val="28"/>
            <w:szCs w:val="28"/>
          </w:rPr>
          <w:t xml:space="preserve"> §</w:t>
        </w:r>
        <w:r w:rsidRPr="00FD17B0">
          <w:rPr>
            <w:rStyle w:val="Hyperlink"/>
            <w:sz w:val="28"/>
            <w:szCs w:val="28"/>
          </w:rPr>
          <w:t xml:space="preserve"> 6103</w:t>
        </w:r>
      </w:hyperlink>
      <w:r w:rsidRPr="00EA15F8">
        <w:rPr>
          <w:sz w:val="28"/>
          <w:szCs w:val="28"/>
        </w:rPr>
        <w:t>.</w:t>
      </w:r>
    </w:p>
    <w:p w14:paraId="5F184740" w14:textId="77777777" w:rsidR="00EB5924" w:rsidRPr="00EA15F8" w:rsidRDefault="00EB5924" w:rsidP="00EB5924">
      <w:pPr>
        <w:pStyle w:val="ListParagraph"/>
        <w:numPr>
          <w:ilvl w:val="0"/>
          <w:numId w:val="2"/>
        </w:numPr>
        <w:rPr>
          <w:sz w:val="28"/>
          <w:szCs w:val="28"/>
        </w:rPr>
      </w:pPr>
      <w:r w:rsidRPr="00EA15F8">
        <w:rPr>
          <w:sz w:val="28"/>
          <w:szCs w:val="28"/>
        </w:rPr>
        <w:t>Fees are ordered refunded by the judicial officer.</w:t>
      </w:r>
    </w:p>
    <w:p w14:paraId="417246CE" w14:textId="77777777" w:rsidR="009712F2" w:rsidRDefault="009712F2" w:rsidP="008570F1">
      <w:pPr>
        <w:pStyle w:val="HEADING"/>
      </w:pPr>
      <w:bookmarkStart w:id="58" w:name="_Toc239855198"/>
      <w:r w:rsidRPr="008570F1">
        <w:t xml:space="preserve">TO WHOM WILL THE </w:t>
      </w:r>
      <w:r w:rsidR="00BE4756">
        <w:t>R</w:t>
      </w:r>
      <w:r w:rsidRPr="008570F1">
        <w:t>EFUND BE ISSUED</w:t>
      </w:r>
      <w:r w:rsidR="00F17E31">
        <w:t>?</w:t>
      </w:r>
      <w:bookmarkEnd w:id="58"/>
    </w:p>
    <w:p w14:paraId="58131D88" w14:textId="77777777" w:rsidR="00854628" w:rsidRPr="00EA15F8" w:rsidRDefault="00854628" w:rsidP="00854628">
      <w:pPr>
        <w:pStyle w:val="Style2"/>
      </w:pPr>
      <w:r w:rsidRPr="00EA15F8">
        <w:t xml:space="preserve">If the refund is being requested for an </w:t>
      </w:r>
      <w:proofErr w:type="spellStart"/>
      <w:r w:rsidRPr="00EA15F8">
        <w:t>eFiled</w:t>
      </w:r>
      <w:proofErr w:type="spellEnd"/>
      <w:r w:rsidRPr="00EA15F8">
        <w:t xml:space="preserve"> transaction, the refund will be returned to the entity that made the payment for the </w:t>
      </w:r>
      <w:proofErr w:type="spellStart"/>
      <w:r w:rsidRPr="00EA15F8">
        <w:t>eFiled</w:t>
      </w:r>
      <w:proofErr w:type="spellEnd"/>
      <w:r w:rsidRPr="00EA15F8">
        <w:t xml:space="preserve"> document (typically the EFSP) in order to comply with </w:t>
      </w:r>
      <w:hyperlink r:id="rId19" w:history="1">
        <w:r w:rsidR="00881FF2" w:rsidRPr="00EC7A7C">
          <w:rPr>
            <w:rStyle w:val="Hyperlink"/>
          </w:rPr>
          <w:t>Government Code §6159</w:t>
        </w:r>
      </w:hyperlink>
      <w:r w:rsidRPr="00EA15F8">
        <w:t xml:space="preserve">. </w:t>
      </w:r>
    </w:p>
    <w:p w14:paraId="7060DC4B" w14:textId="77777777" w:rsidR="009712F2" w:rsidRDefault="009712F2" w:rsidP="008570F1">
      <w:pPr>
        <w:pStyle w:val="HEADING"/>
      </w:pPr>
      <w:bookmarkStart w:id="59" w:name="_Toc239855199"/>
      <w:r w:rsidRPr="008570F1">
        <w:t>WHAT IS THE DIFFERENCE BETWEEN MY REFUND BEING DENIED AND REJECTED?</w:t>
      </w:r>
      <w:bookmarkEnd w:id="59"/>
    </w:p>
    <w:p w14:paraId="4EF02D0B" w14:textId="77777777" w:rsidR="00854628" w:rsidRPr="00EA15F8" w:rsidRDefault="00854628" w:rsidP="00854628">
      <w:pPr>
        <w:pStyle w:val="Style2"/>
      </w:pPr>
      <w:r w:rsidRPr="00EA15F8">
        <w:t>The first point of contact for any question should be the EFSP. If the question cannot be resolved with the EFSP, the EFSP will contact the EFM vendor. If the question cannot be resolved with the EFSP or the EFM vendor, the EFM vendor will contact the Court to resolve the issue.</w:t>
      </w:r>
    </w:p>
    <w:p w14:paraId="6EFCEC50" w14:textId="77777777" w:rsidR="002E556A" w:rsidRPr="008570F1" w:rsidRDefault="009712F2" w:rsidP="008570F1">
      <w:pPr>
        <w:pStyle w:val="HEADING"/>
      </w:pPr>
      <w:bookmarkStart w:id="60" w:name="_Toc239855200"/>
      <w:r w:rsidRPr="008570F1">
        <w:t>WHO CAN I SPEAK WITH IF I HAVE A QUESTION ABOUT A FILING?</w:t>
      </w:r>
      <w:bookmarkEnd w:id="60"/>
    </w:p>
    <w:p w14:paraId="7802B9C9" w14:textId="77777777" w:rsidR="00854628" w:rsidRPr="00EA15F8" w:rsidRDefault="00854628" w:rsidP="00854628">
      <w:pPr>
        <w:pStyle w:val="Style2"/>
      </w:pPr>
      <w:r w:rsidRPr="00EA15F8">
        <w:t>The first point of contact for any question should be the EFSP. If the question cannot be resolved with the EFSP, the EFSP will contact the EFM vendor. If the question cannot be resolved with the EFSP or the EFM vendor, the EFM vendor will contact the Court to resolve the issue.</w:t>
      </w:r>
    </w:p>
    <w:p w14:paraId="1B9E569F" w14:textId="77777777" w:rsidR="002E556A" w:rsidRPr="002E556A" w:rsidRDefault="002E556A" w:rsidP="002E556A">
      <w:pPr>
        <w:pStyle w:val="Style1"/>
        <w:numPr>
          <w:ilvl w:val="0"/>
          <w:numId w:val="0"/>
        </w:numPr>
        <w:rPr>
          <w:sz w:val="28"/>
          <w:szCs w:val="28"/>
        </w:rPr>
      </w:pPr>
    </w:p>
    <w:sectPr w:rsidR="002E556A" w:rsidRPr="002E556A" w:rsidSect="00D31A64">
      <w:headerReference w:type="default" r:id="rId20"/>
      <w:footerReference w:type="default" r:id="rId21"/>
      <w:headerReference w:type="first" r:id="rId22"/>
      <w:footerReference w:type="first" r:id="rId2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3F1D3" w14:textId="77777777" w:rsidR="00894E06" w:rsidRDefault="00894E06" w:rsidP="00D162AD">
      <w:pPr>
        <w:spacing w:after="0" w:line="240" w:lineRule="auto"/>
      </w:pPr>
      <w:r>
        <w:separator/>
      </w:r>
    </w:p>
  </w:endnote>
  <w:endnote w:type="continuationSeparator" w:id="0">
    <w:p w14:paraId="02CC37D5" w14:textId="77777777" w:rsidR="00894E06" w:rsidRDefault="00894E06" w:rsidP="00D16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8689116"/>
      <w:docPartObj>
        <w:docPartGallery w:val="Page Numbers (Bottom of Page)"/>
        <w:docPartUnique/>
      </w:docPartObj>
    </w:sdtPr>
    <w:sdtEndPr/>
    <w:sdtContent>
      <w:sdt>
        <w:sdtPr>
          <w:id w:val="-1769616900"/>
          <w:docPartObj>
            <w:docPartGallery w:val="Page Numbers (Top of Page)"/>
            <w:docPartUnique/>
          </w:docPartObj>
        </w:sdtPr>
        <w:sdtEndPr/>
        <w:sdtContent>
          <w:p w14:paraId="04EB2CF4" w14:textId="77777777" w:rsidR="00FD17B0" w:rsidRDefault="00FD17B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D284E34" w14:textId="77777777" w:rsidR="00FD17B0" w:rsidRDefault="00FD17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7B44" w14:textId="77777777" w:rsidR="00FD17B0" w:rsidRDefault="00FD17B0" w:rsidP="00A556B5">
    <w:pPr>
      <w:pStyle w:val="Footer"/>
      <w:jc w:val="right"/>
    </w:pPr>
    <w:r>
      <w:t xml:space="preserve">Page 1 </w:t>
    </w:r>
    <w:proofErr w:type="gramStart"/>
    <w:r>
      <w:t>of ??</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7C82B" w14:textId="77777777" w:rsidR="00894E06" w:rsidRDefault="00894E06" w:rsidP="00D162AD">
      <w:pPr>
        <w:spacing w:after="0" w:line="240" w:lineRule="auto"/>
      </w:pPr>
      <w:r>
        <w:separator/>
      </w:r>
    </w:p>
  </w:footnote>
  <w:footnote w:type="continuationSeparator" w:id="0">
    <w:p w14:paraId="606505C9" w14:textId="77777777" w:rsidR="00894E06" w:rsidRDefault="00894E06" w:rsidP="00D16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C2922" w14:textId="77777777" w:rsidR="00FD17B0" w:rsidRDefault="00FD17B0">
    <w:pPr>
      <w:pStyle w:val="Header"/>
    </w:pPr>
  </w:p>
  <w:p w14:paraId="4D82B792" w14:textId="77777777" w:rsidR="00FD17B0" w:rsidRDefault="00FD17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CCDE0" w14:textId="77777777" w:rsidR="00FD17B0" w:rsidRDefault="00FD17B0">
    <w:pPr>
      <w:pStyle w:val="Header"/>
    </w:pPr>
    <w:r>
      <w:rPr>
        <w:noProof/>
      </w:rPr>
      <mc:AlternateContent>
        <mc:Choice Requires="wps">
          <w:drawing>
            <wp:anchor distT="45720" distB="45720" distL="114300" distR="114300" simplePos="0" relativeHeight="251657728" behindDoc="0" locked="0" layoutInCell="1" allowOverlap="1" wp14:anchorId="3E67797D" wp14:editId="22AC7413">
              <wp:simplePos x="0" y="0"/>
              <wp:positionH relativeFrom="margin">
                <wp:align>right</wp:align>
              </wp:positionH>
              <wp:positionV relativeFrom="paragraph">
                <wp:posOffset>212725</wp:posOffset>
              </wp:positionV>
              <wp:extent cx="4600575" cy="810895"/>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810895"/>
                      </a:xfrm>
                      <a:prstGeom prst="rect">
                        <a:avLst/>
                      </a:prstGeom>
                      <a:solidFill>
                        <a:srgbClr val="FFFFFF"/>
                      </a:solidFill>
                      <a:ln w="9525">
                        <a:noFill/>
                        <a:miter lim="800000"/>
                        <a:headEnd/>
                        <a:tailEnd/>
                      </a:ln>
                    </wps:spPr>
                    <wps:txbx>
                      <w:txbxContent>
                        <w:p w14:paraId="721132D4"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SUPERIOR COURT OF CALIFORNIA, COUNTY OF AMADOR</w:t>
                          </w:r>
                        </w:p>
                        <w:p w14:paraId="18D7E7BA"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Civil</w:t>
                          </w:r>
                          <w:r>
                            <w:rPr>
                              <w:rFonts w:asciiTheme="majorHAnsi" w:hAnsiTheme="majorHAnsi"/>
                              <w:sz w:val="28"/>
                              <w:szCs w:val="28"/>
                            </w:rPr>
                            <w:t xml:space="preserve"> (Limited and Unlimited) </w:t>
                          </w:r>
                          <w:r w:rsidRPr="00D5431F">
                            <w:rPr>
                              <w:rFonts w:asciiTheme="majorHAnsi" w:hAnsiTheme="majorHAnsi"/>
                              <w:sz w:val="28"/>
                              <w:szCs w:val="28"/>
                            </w:rPr>
                            <w:t xml:space="preserve">and Small Claims </w:t>
                          </w:r>
                          <w:proofErr w:type="spellStart"/>
                          <w:r w:rsidRPr="00D5431F">
                            <w:rPr>
                              <w:rFonts w:asciiTheme="majorHAnsi" w:hAnsiTheme="majorHAnsi"/>
                              <w:sz w:val="28"/>
                              <w:szCs w:val="28"/>
                            </w:rPr>
                            <w:t>eFiling</w:t>
                          </w:r>
                          <w:proofErr w:type="spellEnd"/>
                        </w:p>
                        <w:p w14:paraId="2DE19606"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Frequently Asked Questions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67797D" id="_x0000_t202" coordsize="21600,21600" o:spt="202" path="m,l,21600r21600,l21600,xe">
              <v:stroke joinstyle="miter"/>
              <v:path gradientshapeok="t" o:connecttype="rect"/>
            </v:shapetype>
            <v:shape id="Text Box 2" o:spid="_x0000_s1026" type="#_x0000_t202" style="position:absolute;margin-left:311.05pt;margin-top:16.75pt;width:362.25pt;height:63.85pt;z-index:2516577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" stroked="f">
              <v:textbox style="mso-fit-shape-to-text:t">
                <w:txbxContent>
                  <w:p w14:paraId="721132D4"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SUPERIOR COURT OF CALIFORNIA, COUNTY OF AMADOR</w:t>
                    </w:r>
                  </w:p>
                  <w:p w14:paraId="18D7E7BA"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Civil</w:t>
                    </w:r>
                    <w:r>
                      <w:rPr>
                        <w:rFonts w:asciiTheme="majorHAnsi" w:hAnsiTheme="majorHAnsi"/>
                        <w:sz w:val="28"/>
                        <w:szCs w:val="28"/>
                      </w:rPr>
                      <w:t xml:space="preserve"> (Limited and Unlimited) </w:t>
                    </w:r>
                    <w:r w:rsidRPr="00D5431F">
                      <w:rPr>
                        <w:rFonts w:asciiTheme="majorHAnsi" w:hAnsiTheme="majorHAnsi"/>
                        <w:sz w:val="28"/>
                        <w:szCs w:val="28"/>
                      </w:rPr>
                      <w:t xml:space="preserve">and Small Claims </w:t>
                    </w:r>
                    <w:proofErr w:type="spellStart"/>
                    <w:r w:rsidRPr="00D5431F">
                      <w:rPr>
                        <w:rFonts w:asciiTheme="majorHAnsi" w:hAnsiTheme="majorHAnsi"/>
                        <w:sz w:val="28"/>
                        <w:szCs w:val="28"/>
                      </w:rPr>
                      <w:t>eFiling</w:t>
                    </w:r>
                    <w:proofErr w:type="spellEnd"/>
                  </w:p>
                  <w:p w14:paraId="2DE19606" w14:textId="77777777" w:rsidR="00FD17B0" w:rsidRPr="00D5431F" w:rsidRDefault="00FD17B0" w:rsidP="00D31A64">
                    <w:pPr>
                      <w:spacing w:after="0"/>
                      <w:jc w:val="center"/>
                      <w:rPr>
                        <w:rFonts w:asciiTheme="majorHAnsi" w:hAnsiTheme="majorHAnsi"/>
                        <w:sz w:val="28"/>
                        <w:szCs w:val="28"/>
                      </w:rPr>
                    </w:pPr>
                    <w:r w:rsidRPr="00D5431F">
                      <w:rPr>
                        <w:rFonts w:asciiTheme="majorHAnsi" w:hAnsiTheme="majorHAnsi"/>
                        <w:sz w:val="28"/>
                        <w:szCs w:val="28"/>
                      </w:rPr>
                      <w:t>Frequently Asked Questions</w:t>
                    </w:r>
                  </w:p>
                </w:txbxContent>
              </v:textbox>
              <w10:wrap type="square" anchorx="margin"/>
            </v:shape>
          </w:pict>
        </mc:Fallback>
      </mc:AlternateContent>
    </w:r>
    <w:r>
      <w:rPr>
        <w:noProof/>
        <w:color w:val="1F497D"/>
      </w:rPr>
      <w:drawing>
        <wp:anchor distT="0" distB="0" distL="114300" distR="114300" simplePos="0" relativeHeight="251656704" behindDoc="0" locked="0" layoutInCell="1" allowOverlap="1" wp14:anchorId="3BD93E04" wp14:editId="182CF480">
          <wp:simplePos x="0" y="0"/>
          <wp:positionH relativeFrom="margin">
            <wp:align>left</wp:align>
          </wp:positionH>
          <wp:positionV relativeFrom="paragraph">
            <wp:posOffset>0</wp:posOffset>
          </wp:positionV>
          <wp:extent cx="1293495" cy="1238250"/>
          <wp:effectExtent l="0" t="0" r="1905" b="0"/>
          <wp:wrapSquare wrapText="bothSides"/>
          <wp:docPr id="1" name="Picture 1" descr="zoom_720_Dark-Blue_Seal_of_Amador_emai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om_720_Dark-Blue_Seal_of_Amador_email.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93495" cy="1238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D2D24E" w14:textId="77777777" w:rsidR="00FD17B0" w:rsidRDefault="00FD1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1B65"/>
    <w:multiLevelType w:val="hybridMultilevel"/>
    <w:tmpl w:val="39968184"/>
    <w:lvl w:ilvl="0" w:tplc="87A4FE3E">
      <w:start w:val="1"/>
      <w:numFmt w:val="decimal"/>
      <w:pStyle w:val="Style1"/>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sz w:val="28"/>
      </w:rPr>
    </w:lvl>
    <w:lvl w:ilvl="3" w:tplc="8732EC60">
      <w:numFmt w:val="bullet"/>
      <w:lvlText w:val=""/>
      <w:lvlJc w:val="left"/>
      <w:pPr>
        <w:ind w:left="2520" w:hanging="360"/>
      </w:pPr>
      <w:rPr>
        <w:rFonts w:ascii="Symbol" w:eastAsiaTheme="minorHAnsi" w:hAnsi="Symbol" w:cs="Symbol" w:hint="default"/>
        <w:sz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1369DD"/>
    <w:multiLevelType w:val="hybridMultilevel"/>
    <w:tmpl w:val="00644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42B7C"/>
    <w:multiLevelType w:val="hybridMultilevel"/>
    <w:tmpl w:val="EF2AB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6C22DA"/>
    <w:multiLevelType w:val="hybridMultilevel"/>
    <w:tmpl w:val="5A968D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403FD1"/>
    <w:multiLevelType w:val="hybridMultilevel"/>
    <w:tmpl w:val="D3086C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82699C"/>
    <w:multiLevelType w:val="hybridMultilevel"/>
    <w:tmpl w:val="4066D4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D2D2AF8"/>
    <w:multiLevelType w:val="hybridMultilevel"/>
    <w:tmpl w:val="5CA0C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2334413">
    <w:abstractNumId w:val="0"/>
  </w:num>
  <w:num w:numId="2" w16cid:durableId="1959143110">
    <w:abstractNumId w:val="1"/>
  </w:num>
  <w:num w:numId="3" w16cid:durableId="1306081822">
    <w:abstractNumId w:val="6"/>
  </w:num>
  <w:num w:numId="4" w16cid:durableId="1737705474">
    <w:abstractNumId w:val="5"/>
  </w:num>
  <w:num w:numId="5" w16cid:durableId="426459562">
    <w:abstractNumId w:val="2"/>
  </w:num>
  <w:num w:numId="6" w16cid:durableId="1709404627">
    <w:abstractNumId w:val="4"/>
  </w:num>
  <w:num w:numId="7" w16cid:durableId="9054589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1D5"/>
    <w:rsid w:val="0011650D"/>
    <w:rsid w:val="001276D0"/>
    <w:rsid w:val="001A3106"/>
    <w:rsid w:val="001B24FF"/>
    <w:rsid w:val="001B6EE3"/>
    <w:rsid w:val="0021347E"/>
    <w:rsid w:val="0023527B"/>
    <w:rsid w:val="0026248A"/>
    <w:rsid w:val="002A6840"/>
    <w:rsid w:val="002E556A"/>
    <w:rsid w:val="00311F73"/>
    <w:rsid w:val="00321167"/>
    <w:rsid w:val="0033273B"/>
    <w:rsid w:val="0034433E"/>
    <w:rsid w:val="00347F52"/>
    <w:rsid w:val="00372677"/>
    <w:rsid w:val="00473D7A"/>
    <w:rsid w:val="0048632A"/>
    <w:rsid w:val="004A5A4C"/>
    <w:rsid w:val="00516FD6"/>
    <w:rsid w:val="005201FD"/>
    <w:rsid w:val="005331D5"/>
    <w:rsid w:val="005739A0"/>
    <w:rsid w:val="00592F88"/>
    <w:rsid w:val="00627781"/>
    <w:rsid w:val="00653716"/>
    <w:rsid w:val="006C3498"/>
    <w:rsid w:val="006F4CFF"/>
    <w:rsid w:val="00736749"/>
    <w:rsid w:val="0074611F"/>
    <w:rsid w:val="007B6163"/>
    <w:rsid w:val="007E311D"/>
    <w:rsid w:val="008356DF"/>
    <w:rsid w:val="00841664"/>
    <w:rsid w:val="008466CE"/>
    <w:rsid w:val="00847DAC"/>
    <w:rsid w:val="0085199E"/>
    <w:rsid w:val="00854628"/>
    <w:rsid w:val="008570F1"/>
    <w:rsid w:val="00881FF2"/>
    <w:rsid w:val="00894E06"/>
    <w:rsid w:val="008A6046"/>
    <w:rsid w:val="008B5201"/>
    <w:rsid w:val="008F5D4A"/>
    <w:rsid w:val="0092613D"/>
    <w:rsid w:val="00933AF2"/>
    <w:rsid w:val="009712F2"/>
    <w:rsid w:val="009756EF"/>
    <w:rsid w:val="009B2D0F"/>
    <w:rsid w:val="00A556B5"/>
    <w:rsid w:val="00A72DD7"/>
    <w:rsid w:val="00AA27F8"/>
    <w:rsid w:val="00AD74E8"/>
    <w:rsid w:val="00AE6957"/>
    <w:rsid w:val="00AF385D"/>
    <w:rsid w:val="00B115C8"/>
    <w:rsid w:val="00B30A97"/>
    <w:rsid w:val="00B607C8"/>
    <w:rsid w:val="00B650FB"/>
    <w:rsid w:val="00BE4756"/>
    <w:rsid w:val="00BE7673"/>
    <w:rsid w:val="00CC54F1"/>
    <w:rsid w:val="00CD5A12"/>
    <w:rsid w:val="00CE09DB"/>
    <w:rsid w:val="00D12BF0"/>
    <w:rsid w:val="00D13CEB"/>
    <w:rsid w:val="00D162AD"/>
    <w:rsid w:val="00D2628B"/>
    <w:rsid w:val="00D27843"/>
    <w:rsid w:val="00D31A64"/>
    <w:rsid w:val="00D5431F"/>
    <w:rsid w:val="00DE2E53"/>
    <w:rsid w:val="00DF2538"/>
    <w:rsid w:val="00E25C99"/>
    <w:rsid w:val="00E27B97"/>
    <w:rsid w:val="00E50A25"/>
    <w:rsid w:val="00E823F4"/>
    <w:rsid w:val="00EA15F8"/>
    <w:rsid w:val="00EB5924"/>
    <w:rsid w:val="00EC7A7C"/>
    <w:rsid w:val="00F06299"/>
    <w:rsid w:val="00F14C84"/>
    <w:rsid w:val="00F17E31"/>
    <w:rsid w:val="00F63608"/>
    <w:rsid w:val="00F6389D"/>
    <w:rsid w:val="00FD17B0"/>
    <w:rsid w:val="00FF6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B04092"/>
  <w15:chartTrackingRefBased/>
  <w15:docId w15:val="{4474BDD8-2E7E-4D5E-832E-A10DB71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749"/>
  </w:style>
  <w:style w:type="paragraph" w:styleId="Heading1">
    <w:name w:val="heading 1"/>
    <w:basedOn w:val="Normal"/>
    <w:next w:val="Normal"/>
    <w:link w:val="Heading1Char"/>
    <w:uiPriority w:val="9"/>
    <w:qFormat/>
    <w:rsid w:val="009712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92F8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92F8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1D5"/>
    <w:pPr>
      <w:ind w:left="720"/>
      <w:contextualSpacing/>
    </w:pPr>
  </w:style>
  <w:style w:type="paragraph" w:customStyle="1" w:styleId="Style1">
    <w:name w:val="Style1"/>
    <w:basedOn w:val="Heading1"/>
    <w:link w:val="Style1Char"/>
    <w:qFormat/>
    <w:rsid w:val="009712F2"/>
    <w:pPr>
      <w:numPr>
        <w:numId w:val="1"/>
      </w:numPr>
      <w:spacing w:line="240" w:lineRule="auto"/>
    </w:pPr>
  </w:style>
  <w:style w:type="paragraph" w:customStyle="1" w:styleId="Style2">
    <w:name w:val="Style2"/>
    <w:basedOn w:val="Normal"/>
    <w:link w:val="Style2Char"/>
    <w:qFormat/>
    <w:rsid w:val="00DE2E53"/>
    <w:rPr>
      <w:sz w:val="28"/>
      <w:szCs w:val="28"/>
    </w:rPr>
  </w:style>
  <w:style w:type="character" w:customStyle="1" w:styleId="Heading1Char">
    <w:name w:val="Heading 1 Char"/>
    <w:basedOn w:val="DefaultParagraphFont"/>
    <w:link w:val="Heading1"/>
    <w:uiPriority w:val="9"/>
    <w:rsid w:val="009712F2"/>
    <w:rPr>
      <w:rFonts w:asciiTheme="majorHAnsi" w:eastAsiaTheme="majorEastAsia" w:hAnsiTheme="majorHAnsi" w:cstheme="majorBidi"/>
      <w:color w:val="365F91" w:themeColor="accent1" w:themeShade="BF"/>
      <w:sz w:val="32"/>
      <w:szCs w:val="32"/>
    </w:rPr>
  </w:style>
  <w:style w:type="character" w:customStyle="1" w:styleId="Style1Char">
    <w:name w:val="Style1 Char"/>
    <w:basedOn w:val="Heading1Char"/>
    <w:link w:val="Style1"/>
    <w:rsid w:val="009712F2"/>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592F88"/>
    <w:rPr>
      <w:color w:val="0000FF" w:themeColor="hyperlink"/>
      <w:u w:val="single"/>
    </w:rPr>
  </w:style>
  <w:style w:type="character" w:customStyle="1" w:styleId="Style2Char">
    <w:name w:val="Style2 Char"/>
    <w:basedOn w:val="DefaultParagraphFont"/>
    <w:link w:val="Style2"/>
    <w:rsid w:val="00DE2E53"/>
    <w:rPr>
      <w:sz w:val="28"/>
      <w:szCs w:val="28"/>
    </w:rPr>
  </w:style>
  <w:style w:type="character" w:styleId="UnresolvedMention">
    <w:name w:val="Unresolved Mention"/>
    <w:basedOn w:val="DefaultParagraphFont"/>
    <w:uiPriority w:val="99"/>
    <w:semiHidden/>
    <w:unhideWhenUsed/>
    <w:rsid w:val="00592F88"/>
    <w:rPr>
      <w:color w:val="605E5C"/>
      <w:shd w:val="clear" w:color="auto" w:fill="E1DFDD"/>
    </w:rPr>
  </w:style>
  <w:style w:type="character" w:styleId="FollowedHyperlink">
    <w:name w:val="FollowedHyperlink"/>
    <w:basedOn w:val="DefaultParagraphFont"/>
    <w:uiPriority w:val="99"/>
    <w:semiHidden/>
    <w:unhideWhenUsed/>
    <w:rsid w:val="00592F88"/>
    <w:rPr>
      <w:color w:val="800080" w:themeColor="followedHyperlink"/>
      <w:u w:val="single"/>
    </w:rPr>
  </w:style>
  <w:style w:type="character" w:customStyle="1" w:styleId="Heading2Char">
    <w:name w:val="Heading 2 Char"/>
    <w:basedOn w:val="DefaultParagraphFont"/>
    <w:link w:val="Heading2"/>
    <w:uiPriority w:val="9"/>
    <w:semiHidden/>
    <w:rsid w:val="00592F8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92F88"/>
    <w:rPr>
      <w:rFonts w:asciiTheme="majorHAnsi" w:eastAsiaTheme="majorEastAsia" w:hAnsiTheme="majorHAnsi" w:cstheme="majorBidi"/>
      <w:color w:val="243F60" w:themeColor="accent1" w:themeShade="7F"/>
      <w:sz w:val="24"/>
      <w:szCs w:val="24"/>
    </w:rPr>
  </w:style>
  <w:style w:type="paragraph" w:styleId="TOC1">
    <w:name w:val="toc 1"/>
    <w:basedOn w:val="Normal"/>
    <w:next w:val="Normal"/>
    <w:autoRedefine/>
    <w:uiPriority w:val="39"/>
    <w:unhideWhenUsed/>
    <w:rsid w:val="00D162AD"/>
    <w:pPr>
      <w:tabs>
        <w:tab w:val="left" w:pos="440"/>
        <w:tab w:val="right" w:pos="9350"/>
      </w:tabs>
      <w:spacing w:after="0"/>
    </w:pPr>
    <w:rPr>
      <w:rFonts w:asciiTheme="majorHAnsi" w:hAnsiTheme="majorHAnsi"/>
      <w:bCs/>
      <w:caps/>
      <w:noProof/>
      <w:color w:val="1F497D" w:themeColor="text2"/>
      <w:sz w:val="28"/>
      <w:szCs w:val="28"/>
    </w:rPr>
  </w:style>
  <w:style w:type="paragraph" w:styleId="TOC2">
    <w:name w:val="toc 2"/>
    <w:basedOn w:val="Normal"/>
    <w:next w:val="Normal"/>
    <w:autoRedefine/>
    <w:uiPriority w:val="39"/>
    <w:unhideWhenUsed/>
    <w:rsid w:val="00592F88"/>
    <w:pPr>
      <w:spacing w:before="240" w:after="0"/>
    </w:pPr>
    <w:rPr>
      <w:rFonts w:cstheme="minorHAnsi"/>
      <w:b/>
      <w:bCs/>
      <w:sz w:val="20"/>
      <w:szCs w:val="20"/>
    </w:rPr>
  </w:style>
  <w:style w:type="paragraph" w:styleId="TOC3">
    <w:name w:val="toc 3"/>
    <w:basedOn w:val="Normal"/>
    <w:next w:val="Normal"/>
    <w:autoRedefine/>
    <w:uiPriority w:val="39"/>
    <w:unhideWhenUsed/>
    <w:rsid w:val="00592F88"/>
    <w:pPr>
      <w:spacing w:after="0"/>
      <w:ind w:left="220"/>
    </w:pPr>
    <w:rPr>
      <w:rFonts w:cstheme="minorHAnsi"/>
      <w:sz w:val="20"/>
      <w:szCs w:val="20"/>
    </w:rPr>
  </w:style>
  <w:style w:type="paragraph" w:styleId="TOC4">
    <w:name w:val="toc 4"/>
    <w:basedOn w:val="Normal"/>
    <w:next w:val="Normal"/>
    <w:autoRedefine/>
    <w:uiPriority w:val="39"/>
    <w:unhideWhenUsed/>
    <w:rsid w:val="00592F88"/>
    <w:pPr>
      <w:spacing w:after="0"/>
      <w:ind w:left="440"/>
    </w:pPr>
    <w:rPr>
      <w:rFonts w:cstheme="minorHAnsi"/>
      <w:sz w:val="20"/>
      <w:szCs w:val="20"/>
    </w:rPr>
  </w:style>
  <w:style w:type="paragraph" w:styleId="TOC5">
    <w:name w:val="toc 5"/>
    <w:basedOn w:val="Normal"/>
    <w:next w:val="Normal"/>
    <w:autoRedefine/>
    <w:uiPriority w:val="39"/>
    <w:unhideWhenUsed/>
    <w:rsid w:val="00592F88"/>
    <w:pPr>
      <w:spacing w:after="0"/>
      <w:ind w:left="660"/>
    </w:pPr>
    <w:rPr>
      <w:rFonts w:cstheme="minorHAnsi"/>
      <w:sz w:val="20"/>
      <w:szCs w:val="20"/>
    </w:rPr>
  </w:style>
  <w:style w:type="paragraph" w:styleId="TOC6">
    <w:name w:val="toc 6"/>
    <w:basedOn w:val="Normal"/>
    <w:next w:val="Normal"/>
    <w:autoRedefine/>
    <w:uiPriority w:val="39"/>
    <w:unhideWhenUsed/>
    <w:rsid w:val="00592F88"/>
    <w:pPr>
      <w:spacing w:after="0"/>
      <w:ind w:left="880"/>
    </w:pPr>
    <w:rPr>
      <w:rFonts w:cstheme="minorHAnsi"/>
      <w:sz w:val="20"/>
      <w:szCs w:val="20"/>
    </w:rPr>
  </w:style>
  <w:style w:type="paragraph" w:styleId="TOC7">
    <w:name w:val="toc 7"/>
    <w:basedOn w:val="Normal"/>
    <w:next w:val="Normal"/>
    <w:autoRedefine/>
    <w:uiPriority w:val="39"/>
    <w:unhideWhenUsed/>
    <w:rsid w:val="00592F88"/>
    <w:pPr>
      <w:spacing w:after="0"/>
      <w:ind w:left="1100"/>
    </w:pPr>
    <w:rPr>
      <w:rFonts w:cstheme="minorHAnsi"/>
      <w:sz w:val="20"/>
      <w:szCs w:val="20"/>
    </w:rPr>
  </w:style>
  <w:style w:type="paragraph" w:styleId="TOC8">
    <w:name w:val="toc 8"/>
    <w:basedOn w:val="Normal"/>
    <w:next w:val="Normal"/>
    <w:autoRedefine/>
    <w:uiPriority w:val="39"/>
    <w:unhideWhenUsed/>
    <w:rsid w:val="00592F88"/>
    <w:pPr>
      <w:spacing w:after="0"/>
      <w:ind w:left="1320"/>
    </w:pPr>
    <w:rPr>
      <w:rFonts w:cstheme="minorHAnsi"/>
      <w:sz w:val="20"/>
      <w:szCs w:val="20"/>
    </w:rPr>
  </w:style>
  <w:style w:type="paragraph" w:styleId="TOC9">
    <w:name w:val="toc 9"/>
    <w:basedOn w:val="Normal"/>
    <w:next w:val="Normal"/>
    <w:autoRedefine/>
    <w:uiPriority w:val="39"/>
    <w:unhideWhenUsed/>
    <w:rsid w:val="00592F88"/>
    <w:pPr>
      <w:spacing w:after="0"/>
      <w:ind w:left="1540"/>
    </w:pPr>
    <w:rPr>
      <w:rFonts w:cstheme="minorHAnsi"/>
      <w:sz w:val="20"/>
      <w:szCs w:val="20"/>
    </w:rPr>
  </w:style>
  <w:style w:type="paragraph" w:styleId="TOCHeading">
    <w:name w:val="TOC Heading"/>
    <w:basedOn w:val="Heading1"/>
    <w:next w:val="Normal"/>
    <w:uiPriority w:val="39"/>
    <w:unhideWhenUsed/>
    <w:qFormat/>
    <w:rsid w:val="00AE6957"/>
    <w:pPr>
      <w:spacing w:line="259" w:lineRule="auto"/>
      <w:outlineLvl w:val="9"/>
    </w:pPr>
  </w:style>
  <w:style w:type="paragraph" w:customStyle="1" w:styleId="HEADING">
    <w:name w:val="HEADING"/>
    <w:basedOn w:val="Style1"/>
    <w:link w:val="HEADINGChar"/>
    <w:qFormat/>
    <w:rsid w:val="00AE6957"/>
    <w:pPr>
      <w:spacing w:before="0"/>
      <w:ind w:left="720" w:hanging="720"/>
    </w:pPr>
    <w:rPr>
      <w:sz w:val="28"/>
      <w:szCs w:val="28"/>
    </w:rPr>
  </w:style>
  <w:style w:type="paragraph" w:styleId="Header">
    <w:name w:val="header"/>
    <w:basedOn w:val="Normal"/>
    <w:link w:val="HeaderChar"/>
    <w:uiPriority w:val="99"/>
    <w:unhideWhenUsed/>
    <w:rsid w:val="00D162AD"/>
    <w:pPr>
      <w:tabs>
        <w:tab w:val="center" w:pos="4680"/>
        <w:tab w:val="right" w:pos="9360"/>
      </w:tabs>
      <w:spacing w:after="0" w:line="240" w:lineRule="auto"/>
    </w:pPr>
  </w:style>
  <w:style w:type="character" w:customStyle="1" w:styleId="HEADINGChar">
    <w:name w:val="HEADING Char"/>
    <w:basedOn w:val="Style1Char"/>
    <w:link w:val="HEADING"/>
    <w:rsid w:val="00AE6957"/>
    <w:rPr>
      <w:rFonts w:asciiTheme="majorHAnsi" w:eastAsiaTheme="majorEastAsia" w:hAnsiTheme="majorHAnsi" w:cstheme="majorBidi"/>
      <w:color w:val="365F91" w:themeColor="accent1" w:themeShade="BF"/>
      <w:sz w:val="28"/>
      <w:szCs w:val="28"/>
    </w:rPr>
  </w:style>
  <w:style w:type="character" w:customStyle="1" w:styleId="HeaderChar">
    <w:name w:val="Header Char"/>
    <w:basedOn w:val="DefaultParagraphFont"/>
    <w:link w:val="Header"/>
    <w:uiPriority w:val="99"/>
    <w:rsid w:val="00D162AD"/>
  </w:style>
  <w:style w:type="paragraph" w:styleId="Footer">
    <w:name w:val="footer"/>
    <w:basedOn w:val="Normal"/>
    <w:link w:val="FooterChar"/>
    <w:uiPriority w:val="99"/>
    <w:unhideWhenUsed/>
    <w:rsid w:val="00D16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AD"/>
  </w:style>
  <w:style w:type="paragraph" w:styleId="BalloonText">
    <w:name w:val="Balloon Text"/>
    <w:basedOn w:val="Normal"/>
    <w:link w:val="BalloonTextChar"/>
    <w:uiPriority w:val="99"/>
    <w:semiHidden/>
    <w:unhideWhenUsed/>
    <w:rsid w:val="00B30A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A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codes_displaySection.xhtml?lawCode=CCP&amp;sectionNum=1010.6." TargetMode="External"/><Relationship Id="rId13" Type="http://schemas.openxmlformats.org/officeDocument/2006/relationships/hyperlink" Target="https://leginfo.legislature.ca.gov/faces/codes_displaySection.xhtml?lawCode=CCP&amp;sectionNum=1161.2." TargetMode="External"/><Relationship Id="rId18" Type="http://schemas.openxmlformats.org/officeDocument/2006/relationships/hyperlink" Target="https://leginfo.legislature.ca.gov/faces/codes_displaySection.xhtml?lawCode=GOV&amp;sectionNum=6103."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info.legislature.ca.gov/faces/codes_displaySection.xhtml?lawCode=GOV&amp;sectionNum=6103." TargetMode="External"/><Relationship Id="rId17" Type="http://schemas.openxmlformats.org/officeDocument/2006/relationships/hyperlink" Target="https://leginfo.legislature.ca.gov/faces/codes_displaySection.xhtml?lawCode=GOV&amp;sectionNum=615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eginfo.legislature.ca.gov/faces/codes_displaySection.xhtml?lawCode=CCP&amp;sectionNum=411.2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mador.courts.ca.gov/forms-local-rules/fee-bail-schedul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eginfo.legislature.ca.gov/faces/codes_displaySection.xhtml?lawCode=CCP&amp;sectionNum=1010.6." TargetMode="External"/><Relationship Id="rId23" Type="http://schemas.openxmlformats.org/officeDocument/2006/relationships/footer" Target="footer2.xml"/><Relationship Id="rId10" Type="http://schemas.openxmlformats.org/officeDocument/2006/relationships/hyperlink" Target="https://amador.courts.ca.gov/" TargetMode="External"/><Relationship Id="rId19" Type="http://schemas.openxmlformats.org/officeDocument/2006/relationships/hyperlink" Target="https://leginfo.legislature.ca.gov/faces/codes_displaySection.xhtml?lawCode=GOV&amp;sectionNum=6159." TargetMode="External"/><Relationship Id="rId4" Type="http://schemas.openxmlformats.org/officeDocument/2006/relationships/settings" Target="settings.xml"/><Relationship Id="rId9" Type="http://schemas.openxmlformats.org/officeDocument/2006/relationships/hyperlink" Target="https://amador.courts.ca.gov/" TargetMode="External"/><Relationship Id="rId14" Type="http://schemas.openxmlformats.org/officeDocument/2006/relationships/hyperlink" Target="https://leginfo.legislature.ca.gov/faces/codes_displaySection.xhtml?lawCode=CCP&amp;sectionNum=1010.6."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D20D9.8459C2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F6C12-4362-4186-BF2B-A8CEA9F9D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3606</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Jones-Williams</dc:creator>
  <cp:keywords/>
  <dc:description/>
  <cp:lastModifiedBy>Garrett Carney</cp:lastModifiedBy>
  <cp:revision>2</cp:revision>
  <cp:lastPrinted>2026-09-09T20:35:00Z</cp:lastPrinted>
  <dcterms:created xsi:type="dcterms:W3CDTF">2026-09-09T21:20:00Z</dcterms:created>
  <dcterms:modified xsi:type="dcterms:W3CDTF">2026-09-09T21:20:00Z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2026-09-09T21:20:27Z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81d5fecf-cc6c-417b-bcaf-fb18f5b29c61</vt:lpwstr>
  </property>
  <property fmtid="{D5CDD505-2E9C-101B-9397-08002B2CF9AE}" pid="7" name="MSIP_Label_defa4170-0d19-0005-0004-bc88714345d2_ActionId">
    <vt:lpwstr>798f23da-740c-42f9-b6ff-e0ced52e689d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